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D0ED" w14:textId="11150562" w:rsidR="00770430" w:rsidRPr="00CD7514" w:rsidRDefault="00A81CB5" w:rsidP="00BF2041">
      <w:pPr>
        <w:rPr>
          <w:rFonts w:ascii="Didot" w:hAnsi="Didot" w:cs="Didot"/>
          <w:b/>
          <w:bCs/>
          <w:sz w:val="22"/>
          <w:szCs w:val="22"/>
        </w:rPr>
      </w:pPr>
      <w:r w:rsidRPr="00CD7514">
        <w:rPr>
          <w:rFonts w:ascii="Didot" w:hAnsi="Didot" w:cs="Didot" w:hint="cs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78227C1" wp14:editId="28E0E597">
            <wp:simplePos x="0" y="0"/>
            <wp:positionH relativeFrom="column">
              <wp:posOffset>4451350</wp:posOffset>
            </wp:positionH>
            <wp:positionV relativeFrom="paragraph">
              <wp:posOffset>-63500</wp:posOffset>
            </wp:positionV>
            <wp:extent cx="1922780" cy="708393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708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514">
        <w:rPr>
          <w:rFonts w:ascii="Didot" w:hAnsi="Didot" w:cs="Didot" w:hint="cs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3A01BF5" wp14:editId="01B9BA36">
            <wp:simplePos x="0" y="0"/>
            <wp:positionH relativeFrom="column">
              <wp:posOffset>-31749</wp:posOffset>
            </wp:positionH>
            <wp:positionV relativeFrom="paragraph">
              <wp:posOffset>-63500</wp:posOffset>
            </wp:positionV>
            <wp:extent cx="1358900" cy="681806"/>
            <wp:effectExtent l="0" t="0" r="0" b="4445"/>
            <wp:wrapNone/>
            <wp:docPr id="863905003" name="Picture 1" descr="A close-up of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05003" name="Picture 1" descr="A close-up of a su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960" cy="691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D59DF" w14:textId="56D49238" w:rsidR="00F06144" w:rsidRPr="00CD7514" w:rsidRDefault="00D477D7" w:rsidP="00BF2041">
      <w:pPr>
        <w:rPr>
          <w:rFonts w:ascii="Didot" w:hAnsi="Didot" w:cs="Didot"/>
          <w:b/>
          <w:bCs/>
          <w:sz w:val="22"/>
          <w:szCs w:val="22"/>
        </w:rPr>
      </w:pPr>
      <w:r w:rsidRPr="00CD7514">
        <w:rPr>
          <w:rFonts w:ascii="Didot" w:hAnsi="Didot" w:cs="Didot" w:hint="cs"/>
          <w:b/>
          <w:bCs/>
          <w:sz w:val="22"/>
          <w:szCs w:val="22"/>
        </w:rPr>
        <w:t xml:space="preserve">                                        </w:t>
      </w:r>
      <w:r w:rsidR="00BF2041" w:rsidRPr="00CD7514">
        <w:rPr>
          <w:rFonts w:ascii="Didot" w:hAnsi="Didot" w:cs="Didot" w:hint="cs"/>
          <w:b/>
          <w:bCs/>
          <w:sz w:val="22"/>
          <w:szCs w:val="22"/>
        </w:rPr>
        <w:tab/>
      </w:r>
      <w:r w:rsidR="00BF2041" w:rsidRPr="00CD7514">
        <w:rPr>
          <w:rFonts w:ascii="Didot" w:hAnsi="Didot" w:cs="Didot" w:hint="cs"/>
          <w:b/>
          <w:bCs/>
          <w:sz w:val="22"/>
          <w:szCs w:val="22"/>
        </w:rPr>
        <w:tab/>
      </w:r>
      <w:r w:rsidRPr="00CD7514">
        <w:rPr>
          <w:rFonts w:ascii="Didot" w:hAnsi="Didot" w:cs="Didot" w:hint="cs"/>
          <w:b/>
          <w:bCs/>
          <w:sz w:val="22"/>
          <w:szCs w:val="22"/>
        </w:rPr>
        <w:t xml:space="preserve">     </w:t>
      </w:r>
    </w:p>
    <w:p w14:paraId="5109F33F" w14:textId="77777777" w:rsidR="00770430" w:rsidRPr="00CD7514" w:rsidRDefault="00770430" w:rsidP="00F06144">
      <w:pPr>
        <w:rPr>
          <w:rFonts w:ascii="Didot" w:hAnsi="Didot" w:cs="Didot"/>
          <w:b/>
          <w:bCs/>
          <w:sz w:val="22"/>
          <w:szCs w:val="22"/>
        </w:rPr>
      </w:pPr>
    </w:p>
    <w:p w14:paraId="154ED87D" w14:textId="77777777" w:rsidR="002456D8" w:rsidRPr="00CD7514" w:rsidRDefault="002456D8" w:rsidP="00F06144">
      <w:pPr>
        <w:rPr>
          <w:rFonts w:ascii="Didot" w:hAnsi="Didot" w:cs="Didot"/>
          <w:b/>
          <w:bCs/>
          <w:sz w:val="22"/>
          <w:szCs w:val="22"/>
        </w:rPr>
      </w:pPr>
    </w:p>
    <w:p w14:paraId="26141A40" w14:textId="0AB807A5" w:rsidR="00F244BD" w:rsidRPr="00CD7514" w:rsidRDefault="00F244BD" w:rsidP="00F244BD">
      <w:pPr>
        <w:jc w:val="center"/>
        <w:rPr>
          <w:rFonts w:ascii="Didot" w:hAnsi="Didot" w:cs="Didot"/>
          <w:b/>
          <w:bCs/>
          <w:color w:val="4472C4" w:themeColor="accent1"/>
        </w:rPr>
      </w:pPr>
      <w:r w:rsidRPr="00CD7514">
        <w:rPr>
          <w:rFonts w:ascii="Didot" w:hAnsi="Didot" w:cs="Didot" w:hint="cs"/>
          <w:b/>
          <w:bCs/>
          <w:color w:val="4472C4" w:themeColor="accent1"/>
        </w:rPr>
        <w:t>TORCH Environmental Humanities Research Hub</w:t>
      </w:r>
    </w:p>
    <w:p w14:paraId="19250F7C" w14:textId="340BF46B" w:rsidR="002456D8" w:rsidRPr="00CD7514" w:rsidRDefault="00245599" w:rsidP="00883A8B">
      <w:pPr>
        <w:jc w:val="center"/>
        <w:rPr>
          <w:rFonts w:ascii="Didot" w:hAnsi="Didot" w:cs="Didot"/>
          <w:b/>
          <w:bCs/>
          <w:color w:val="4472C4" w:themeColor="accent1"/>
        </w:rPr>
      </w:pPr>
      <w:r w:rsidRPr="00CD7514">
        <w:rPr>
          <w:rFonts w:ascii="Didot" w:hAnsi="Didot" w:cs="Didot" w:hint="cs"/>
          <w:b/>
          <w:bCs/>
          <w:color w:val="4472C4" w:themeColor="accent1"/>
        </w:rPr>
        <w:t>Michaelmas</w:t>
      </w:r>
      <w:r w:rsidR="007A3839" w:rsidRPr="00CD7514">
        <w:rPr>
          <w:rFonts w:ascii="Didot" w:hAnsi="Didot" w:cs="Didot" w:hint="cs"/>
          <w:b/>
          <w:bCs/>
          <w:color w:val="4472C4" w:themeColor="accent1"/>
        </w:rPr>
        <w:t xml:space="preserve"> </w:t>
      </w:r>
      <w:r w:rsidR="00D477D7" w:rsidRPr="00CD7514">
        <w:rPr>
          <w:rFonts w:ascii="Didot" w:hAnsi="Didot" w:cs="Didot" w:hint="cs"/>
          <w:b/>
          <w:bCs/>
          <w:color w:val="4472C4" w:themeColor="accent1"/>
        </w:rPr>
        <w:t>Term 202</w:t>
      </w:r>
      <w:r w:rsidR="00270659" w:rsidRPr="00CD7514">
        <w:rPr>
          <w:rFonts w:ascii="Didot" w:hAnsi="Didot" w:cs="Didot" w:hint="cs"/>
          <w:b/>
          <w:bCs/>
          <w:color w:val="4472C4" w:themeColor="accent1"/>
        </w:rPr>
        <w:t>5</w:t>
      </w:r>
      <w:r w:rsidR="00D477D7" w:rsidRPr="00CD7514">
        <w:rPr>
          <w:rFonts w:ascii="Didot" w:hAnsi="Didot" w:cs="Didot" w:hint="cs"/>
          <w:b/>
          <w:bCs/>
          <w:color w:val="4472C4" w:themeColor="accent1"/>
        </w:rPr>
        <w:t xml:space="preserve"> Calendar</w:t>
      </w:r>
    </w:p>
    <w:p w14:paraId="600DECC4" w14:textId="77777777" w:rsidR="00883A8B" w:rsidRPr="00CD7514" w:rsidRDefault="00883A8B" w:rsidP="00883A8B">
      <w:pPr>
        <w:spacing w:line="120" w:lineRule="auto"/>
        <w:ind w:left="-57"/>
        <w:jc w:val="center"/>
        <w:rPr>
          <w:rFonts w:ascii="Didot" w:hAnsi="Didot" w:cs="Didot"/>
          <w:b/>
          <w:bCs/>
          <w:color w:val="4472C4" w:themeColor="accent1"/>
        </w:rPr>
      </w:pPr>
    </w:p>
    <w:p w14:paraId="61ED74AA" w14:textId="0353CB34" w:rsidR="004908E2" w:rsidRPr="00CD7514" w:rsidRDefault="00901DC1" w:rsidP="004908E2">
      <w:pPr>
        <w:rPr>
          <w:rFonts w:ascii="Didot" w:hAnsi="Didot" w:cs="Didot"/>
        </w:rPr>
      </w:pPr>
      <w:r w:rsidRPr="00CD7514">
        <w:rPr>
          <w:rFonts w:ascii="Didot" w:hAnsi="Didot" w:cs="Didot" w:hint="cs"/>
          <w:b/>
          <w:bCs/>
        </w:rPr>
        <w:t>W</w:t>
      </w:r>
      <w:r w:rsidR="008836C2" w:rsidRPr="00CD7514">
        <w:rPr>
          <w:rFonts w:ascii="Didot" w:hAnsi="Didot" w:cs="Didot" w:hint="cs"/>
          <w:b/>
          <w:bCs/>
        </w:rPr>
        <w:t>0</w:t>
      </w:r>
      <w:r w:rsidRPr="00CD7514">
        <w:rPr>
          <w:rFonts w:ascii="Didot" w:hAnsi="Didot" w:cs="Didot" w:hint="cs"/>
          <w:b/>
          <w:bCs/>
        </w:rPr>
        <w:t xml:space="preserve"> </w:t>
      </w:r>
      <w:r w:rsidR="001C69A2" w:rsidRPr="00CD7514">
        <w:rPr>
          <w:rFonts w:ascii="Didot" w:hAnsi="Didot" w:cs="Didot" w:hint="cs"/>
        </w:rPr>
        <w:tab/>
      </w:r>
      <w:r w:rsidR="00627CF9" w:rsidRPr="00CD7514">
        <w:rPr>
          <w:rFonts w:ascii="Didot" w:hAnsi="Didot" w:cs="Didot" w:hint="cs"/>
          <w:b/>
          <w:bCs/>
          <w:smallCaps/>
        </w:rPr>
        <w:t>Mixer</w:t>
      </w:r>
      <w:r w:rsidR="004908E2" w:rsidRPr="00CD7514">
        <w:rPr>
          <w:rFonts w:ascii="Didot" w:hAnsi="Didot" w:cs="Didot" w:hint="cs"/>
        </w:rPr>
        <w:t xml:space="preserve"> </w:t>
      </w:r>
    </w:p>
    <w:p w14:paraId="6DA182AF" w14:textId="64069A24" w:rsidR="004908E2" w:rsidRPr="00CD7514" w:rsidRDefault="004908E2" w:rsidP="001C69A2">
      <w:pPr>
        <w:ind w:firstLine="720"/>
        <w:rPr>
          <w:rFonts w:ascii="Didot" w:hAnsi="Didot" w:cs="Didot"/>
          <w:i/>
          <w:iCs/>
          <w:sz w:val="22"/>
          <w:szCs w:val="22"/>
        </w:rPr>
      </w:pPr>
      <w:r w:rsidRPr="00CD7514">
        <w:rPr>
          <w:rFonts w:ascii="Didot" w:hAnsi="Didot" w:cs="Didot" w:hint="cs"/>
          <w:i/>
          <w:iCs/>
          <w:sz w:val="22"/>
          <w:szCs w:val="22"/>
        </w:rPr>
        <w:t xml:space="preserve">Thursday, </w:t>
      </w:r>
      <w:r w:rsidR="00CD7AB9" w:rsidRPr="00CD7514">
        <w:rPr>
          <w:rFonts w:ascii="Didot" w:hAnsi="Didot" w:cs="Didot" w:hint="cs"/>
          <w:i/>
          <w:iCs/>
          <w:sz w:val="22"/>
          <w:szCs w:val="22"/>
        </w:rPr>
        <w:t>October</w:t>
      </w:r>
      <w:r w:rsidRPr="00CD7514">
        <w:rPr>
          <w:rFonts w:ascii="Didot" w:hAnsi="Didot" w:cs="Didot" w:hint="cs"/>
          <w:i/>
          <w:iCs/>
          <w:sz w:val="22"/>
          <w:szCs w:val="22"/>
        </w:rPr>
        <w:t xml:space="preserve"> </w:t>
      </w:r>
      <w:r w:rsidR="00CD7AB9" w:rsidRPr="00CD7514">
        <w:rPr>
          <w:rFonts w:ascii="Didot" w:hAnsi="Didot" w:cs="Didot" w:hint="cs"/>
          <w:i/>
          <w:iCs/>
          <w:sz w:val="22"/>
          <w:szCs w:val="22"/>
        </w:rPr>
        <w:t>9th</w:t>
      </w:r>
      <w:r w:rsidRPr="00CD7514">
        <w:rPr>
          <w:rFonts w:ascii="Didot" w:hAnsi="Didot" w:cs="Didot" w:hint="cs"/>
          <w:i/>
          <w:iCs/>
          <w:sz w:val="22"/>
          <w:szCs w:val="22"/>
        </w:rPr>
        <w:t>, 10am-12pm,</w:t>
      </w:r>
      <w:r w:rsidR="00640314" w:rsidRPr="00CD7514">
        <w:rPr>
          <w:rFonts w:ascii="Didot" w:hAnsi="Didot" w:cs="Didot" w:hint="cs"/>
          <w:i/>
          <w:iCs/>
          <w:sz w:val="22"/>
          <w:szCs w:val="22"/>
        </w:rPr>
        <w:t xml:space="preserve"> at the </w:t>
      </w:r>
      <w:r w:rsidR="002C620E" w:rsidRPr="00CD7514">
        <w:rPr>
          <w:rFonts w:ascii="Didot" w:hAnsi="Didot" w:cs="Didot" w:hint="cs"/>
          <w:i/>
          <w:iCs/>
          <w:sz w:val="22"/>
          <w:szCs w:val="22"/>
        </w:rPr>
        <w:t>Old Fellows Dining room</w:t>
      </w:r>
      <w:r w:rsidR="00EA5195" w:rsidRPr="00CD7514">
        <w:rPr>
          <w:rFonts w:ascii="Didot" w:hAnsi="Didot" w:cs="Didot" w:hint="cs"/>
          <w:i/>
          <w:iCs/>
          <w:sz w:val="22"/>
          <w:szCs w:val="22"/>
        </w:rPr>
        <w:t>, St Antony’s College</w:t>
      </w:r>
      <w:r w:rsidRPr="00CD7514">
        <w:rPr>
          <w:rFonts w:ascii="Didot" w:hAnsi="Didot" w:cs="Didot" w:hint="cs"/>
          <w:i/>
          <w:iCs/>
          <w:sz w:val="22"/>
          <w:szCs w:val="22"/>
        </w:rPr>
        <w:t xml:space="preserve"> </w:t>
      </w:r>
    </w:p>
    <w:p w14:paraId="770F2A07" w14:textId="6F0DF868" w:rsidR="004908E2" w:rsidRPr="00CD7514" w:rsidRDefault="00AD13C3" w:rsidP="007F0413">
      <w:pPr>
        <w:ind w:left="720"/>
        <w:rPr>
          <w:rFonts w:ascii="Didot" w:hAnsi="Didot" w:cs="Didot"/>
          <w:sz w:val="18"/>
          <w:szCs w:val="18"/>
        </w:rPr>
      </w:pPr>
      <w:r w:rsidRPr="00CD7514">
        <w:rPr>
          <w:rFonts w:ascii="Didot" w:hAnsi="Didot" w:cs="Didot" w:hint="cs"/>
          <w:sz w:val="22"/>
          <w:szCs w:val="22"/>
        </w:rPr>
        <w:t xml:space="preserve">This </w:t>
      </w:r>
      <w:r w:rsidR="002E14DD" w:rsidRPr="00CD7514">
        <w:rPr>
          <w:rFonts w:ascii="Didot" w:hAnsi="Didot" w:cs="Didot" w:hint="cs"/>
          <w:sz w:val="22"/>
          <w:szCs w:val="22"/>
        </w:rPr>
        <w:t>is your chance to meet</w:t>
      </w:r>
      <w:r w:rsidR="00852DF4" w:rsidRPr="00CD7514">
        <w:rPr>
          <w:rFonts w:ascii="Didot" w:hAnsi="Didot" w:cs="Didot" w:hint="cs"/>
          <w:sz w:val="22"/>
          <w:szCs w:val="22"/>
        </w:rPr>
        <w:t xml:space="preserve"> post-graduate</w:t>
      </w:r>
      <w:r w:rsidR="00E22982" w:rsidRPr="00CD7514">
        <w:rPr>
          <w:rFonts w:ascii="Didot" w:hAnsi="Didot" w:cs="Didot" w:hint="cs"/>
          <w:sz w:val="22"/>
          <w:szCs w:val="22"/>
        </w:rPr>
        <w:t xml:space="preserve"> </w:t>
      </w:r>
      <w:r w:rsidR="00852DF4" w:rsidRPr="00CD7514">
        <w:rPr>
          <w:rFonts w:ascii="Didot" w:hAnsi="Didot" w:cs="Didot" w:hint="cs"/>
          <w:sz w:val="22"/>
          <w:szCs w:val="22"/>
        </w:rPr>
        <w:t>and early career researcher</w:t>
      </w:r>
      <w:r w:rsidR="00942318" w:rsidRPr="00CD7514">
        <w:rPr>
          <w:rFonts w:ascii="Didot" w:hAnsi="Didot" w:cs="Didot" w:hint="cs"/>
          <w:sz w:val="22"/>
          <w:szCs w:val="22"/>
        </w:rPr>
        <w:t>s working on environmental humanities across disciplinary divides</w:t>
      </w:r>
      <w:r w:rsidR="00335A62" w:rsidRPr="00CD7514">
        <w:rPr>
          <w:rFonts w:ascii="Didot" w:hAnsi="Didot" w:cs="Didot" w:hint="cs"/>
          <w:sz w:val="22"/>
          <w:szCs w:val="22"/>
        </w:rPr>
        <w:t xml:space="preserve"> – with coffee and pastries</w:t>
      </w:r>
      <w:r w:rsidR="00440A7F" w:rsidRPr="00CD7514">
        <w:rPr>
          <w:rFonts w:ascii="Didot" w:hAnsi="Didot" w:cs="Didot" w:hint="cs"/>
          <w:sz w:val="22"/>
          <w:szCs w:val="22"/>
        </w:rPr>
        <w:t>, of course</w:t>
      </w:r>
      <w:r w:rsidR="00080609" w:rsidRPr="00CD7514">
        <w:rPr>
          <w:rFonts w:ascii="Didot" w:hAnsi="Didot" w:cs="Didot" w:hint="cs"/>
          <w:sz w:val="22"/>
          <w:szCs w:val="22"/>
        </w:rPr>
        <w:t>!</w:t>
      </w:r>
      <w:r w:rsidR="00335A62" w:rsidRPr="00CD7514">
        <w:rPr>
          <w:rFonts w:ascii="Didot" w:hAnsi="Didot" w:cs="Didot" w:hint="cs"/>
          <w:sz w:val="22"/>
          <w:szCs w:val="22"/>
        </w:rPr>
        <w:t xml:space="preserve"> </w:t>
      </w:r>
    </w:p>
    <w:p w14:paraId="042A32D9" w14:textId="77777777" w:rsidR="004908E2" w:rsidRPr="00CD7514" w:rsidRDefault="004908E2" w:rsidP="00883A8B">
      <w:pPr>
        <w:spacing w:line="120" w:lineRule="auto"/>
        <w:rPr>
          <w:rFonts w:ascii="Didot" w:hAnsi="Didot" w:cs="Didot"/>
          <w:b/>
          <w:bCs/>
        </w:rPr>
      </w:pPr>
    </w:p>
    <w:p w14:paraId="225CE1B3" w14:textId="2E724C30" w:rsidR="0057590F" w:rsidRPr="00CD7514" w:rsidRDefault="00FF694C" w:rsidP="00270659">
      <w:pPr>
        <w:rPr>
          <w:rFonts w:ascii="Didot" w:hAnsi="Didot" w:cs="Didot"/>
          <w:b/>
          <w:bCs/>
        </w:rPr>
      </w:pPr>
      <w:r w:rsidRPr="00CD7514">
        <w:rPr>
          <w:rFonts w:ascii="Didot" w:hAnsi="Didot" w:cs="Didot" w:hint="cs"/>
          <w:b/>
          <w:bCs/>
        </w:rPr>
        <w:t xml:space="preserve">W2 </w:t>
      </w:r>
      <w:r w:rsidR="001C69A2" w:rsidRPr="00CD7514">
        <w:rPr>
          <w:rFonts w:ascii="Didot" w:hAnsi="Didot" w:cs="Didot" w:hint="cs"/>
          <w:b/>
          <w:bCs/>
        </w:rPr>
        <w:tab/>
      </w:r>
      <w:r w:rsidR="00B36038" w:rsidRPr="00CD7514">
        <w:rPr>
          <w:rFonts w:ascii="Didot" w:hAnsi="Didot" w:cs="Didot" w:hint="cs"/>
          <w:b/>
          <w:bCs/>
          <w:smallCaps/>
        </w:rPr>
        <w:t>W</w:t>
      </w:r>
      <w:r w:rsidR="00627CF9" w:rsidRPr="00CD7514">
        <w:rPr>
          <w:rFonts w:ascii="Didot" w:hAnsi="Didot" w:cs="Didot" w:hint="cs"/>
          <w:b/>
          <w:bCs/>
          <w:smallCaps/>
        </w:rPr>
        <w:t xml:space="preserve">aste </w:t>
      </w:r>
    </w:p>
    <w:p w14:paraId="469B3F66" w14:textId="47CE3B1D" w:rsidR="002B74A8" w:rsidRPr="00CD7514" w:rsidRDefault="002B74A8" w:rsidP="00852DF4">
      <w:pPr>
        <w:ind w:left="720"/>
        <w:rPr>
          <w:rFonts w:ascii="Didot" w:hAnsi="Didot" w:cs="Didot"/>
          <w:i/>
          <w:iCs/>
          <w:sz w:val="18"/>
          <w:szCs w:val="18"/>
        </w:rPr>
      </w:pPr>
      <w:r w:rsidRPr="00CD7514">
        <w:rPr>
          <w:rFonts w:ascii="Didot" w:hAnsi="Didot" w:cs="Didot" w:hint="cs"/>
          <w:i/>
          <w:iCs/>
          <w:sz w:val="22"/>
          <w:szCs w:val="22"/>
        </w:rPr>
        <w:t>Thursday, October 23rd</w:t>
      </w:r>
      <w:r w:rsidR="00A3301D" w:rsidRPr="00CD7514">
        <w:rPr>
          <w:rFonts w:ascii="Didot" w:hAnsi="Didot" w:cs="Didot" w:hint="cs"/>
          <w:i/>
          <w:iCs/>
          <w:sz w:val="22"/>
          <w:szCs w:val="22"/>
        </w:rPr>
        <w:t xml:space="preserve">, 12:00-1:30pm, </w:t>
      </w:r>
      <w:r w:rsidR="00965490" w:rsidRPr="00CD7514">
        <w:rPr>
          <w:rFonts w:ascii="Didot" w:hAnsi="Didot" w:cs="Didot" w:hint="cs"/>
          <w:i/>
          <w:iCs/>
          <w:sz w:val="22"/>
          <w:szCs w:val="22"/>
        </w:rPr>
        <w:t>at the</w:t>
      </w:r>
      <w:r w:rsidR="00A3301D" w:rsidRPr="00CD7514">
        <w:rPr>
          <w:rFonts w:ascii="Didot" w:hAnsi="Didot" w:cs="Didot" w:hint="cs"/>
          <w:i/>
          <w:iCs/>
          <w:sz w:val="22"/>
          <w:szCs w:val="22"/>
        </w:rPr>
        <w:t xml:space="preserve"> Schwarzman </w:t>
      </w:r>
      <w:r w:rsidR="00965490" w:rsidRPr="00CD7514">
        <w:rPr>
          <w:rFonts w:ascii="Didot" w:hAnsi="Didot" w:cs="Didot" w:hint="cs"/>
          <w:i/>
          <w:iCs/>
          <w:sz w:val="22"/>
          <w:szCs w:val="22"/>
        </w:rPr>
        <w:t>centr</w:t>
      </w:r>
      <w:r w:rsidR="00170C9E" w:rsidRPr="00CD7514">
        <w:rPr>
          <w:rFonts w:ascii="Didot" w:hAnsi="Didot" w:cs="Didot" w:hint="cs"/>
          <w:i/>
          <w:iCs/>
          <w:sz w:val="22"/>
          <w:szCs w:val="22"/>
        </w:rPr>
        <w:t>e</w:t>
      </w:r>
      <w:r w:rsidR="005D507B" w:rsidRPr="00CD7514">
        <w:rPr>
          <w:rFonts w:ascii="Didot" w:hAnsi="Didot" w:cs="Didot" w:hint="cs"/>
          <w:i/>
          <w:iCs/>
          <w:sz w:val="22"/>
          <w:szCs w:val="22"/>
        </w:rPr>
        <w:t xml:space="preserve"> (</w:t>
      </w:r>
      <w:r w:rsidR="001E72DD" w:rsidRPr="00CD7514">
        <w:rPr>
          <w:rFonts w:ascii="Didot" w:hAnsi="Didot" w:cs="Didot" w:hint="cs"/>
          <w:i/>
          <w:iCs/>
          <w:sz w:val="22"/>
          <w:szCs w:val="22"/>
        </w:rPr>
        <w:t xml:space="preserve">seminar </w:t>
      </w:r>
      <w:r w:rsidR="005D507B" w:rsidRPr="00CD7514">
        <w:rPr>
          <w:rFonts w:ascii="Didot" w:hAnsi="Didot" w:cs="Didot" w:hint="cs"/>
          <w:i/>
          <w:iCs/>
          <w:sz w:val="22"/>
          <w:szCs w:val="22"/>
        </w:rPr>
        <w:t>room 63)</w:t>
      </w:r>
    </w:p>
    <w:p w14:paraId="39A0724D" w14:textId="557C9512" w:rsidR="00440A7F" w:rsidRPr="00CD7514" w:rsidRDefault="008E7647" w:rsidP="00E96D9B">
      <w:pPr>
        <w:ind w:left="720"/>
        <w:rPr>
          <w:rFonts w:ascii="Didot" w:hAnsi="Didot" w:cs="Didot"/>
          <w:sz w:val="22"/>
          <w:szCs w:val="22"/>
        </w:rPr>
      </w:pPr>
      <w:r w:rsidRPr="00CD7514">
        <w:rPr>
          <w:rFonts w:ascii="Didot" w:hAnsi="Didot" w:cs="Didot" w:hint="cs"/>
          <w:sz w:val="22"/>
          <w:szCs w:val="22"/>
        </w:rPr>
        <w:t>In collaboration with Dr Ruth Ezra and Dr Francesca Borgo (</w:t>
      </w:r>
      <w:r w:rsidR="00657FD0" w:rsidRPr="00CD7514">
        <w:rPr>
          <w:rFonts w:ascii="Didot" w:hAnsi="Didot" w:cs="Didot" w:hint="cs"/>
          <w:sz w:val="22"/>
          <w:szCs w:val="22"/>
        </w:rPr>
        <w:t xml:space="preserve">Art History, </w:t>
      </w:r>
      <w:r w:rsidRPr="00CD7514">
        <w:rPr>
          <w:rFonts w:ascii="Didot" w:hAnsi="Didot" w:cs="Didot" w:hint="cs"/>
          <w:sz w:val="22"/>
          <w:szCs w:val="22"/>
        </w:rPr>
        <w:t>St Andrews University)</w:t>
      </w:r>
      <w:r w:rsidR="00EC3C9E" w:rsidRPr="00CD7514">
        <w:rPr>
          <w:rFonts w:ascii="Didot" w:hAnsi="Didot" w:cs="Didot" w:hint="cs"/>
          <w:sz w:val="22"/>
          <w:szCs w:val="22"/>
        </w:rPr>
        <w:t xml:space="preserve">, </w:t>
      </w:r>
      <w:r w:rsidR="00755EE2" w:rsidRPr="00CD7514">
        <w:rPr>
          <w:rFonts w:ascii="Didot" w:hAnsi="Didot" w:cs="Didot" w:hint="cs"/>
          <w:sz w:val="22"/>
          <w:szCs w:val="22"/>
        </w:rPr>
        <w:t xml:space="preserve">this lunch seminar </w:t>
      </w:r>
      <w:r w:rsidR="0028328E" w:rsidRPr="00CD7514">
        <w:rPr>
          <w:rFonts w:ascii="Didot" w:hAnsi="Didot" w:cs="Didot" w:hint="cs"/>
          <w:sz w:val="22"/>
          <w:szCs w:val="22"/>
        </w:rPr>
        <w:t>hosts</w:t>
      </w:r>
      <w:r w:rsidR="00755EE2" w:rsidRPr="00CD7514">
        <w:rPr>
          <w:rFonts w:ascii="Didot" w:hAnsi="Didot" w:cs="Didot" w:hint="cs"/>
          <w:sz w:val="22"/>
          <w:szCs w:val="22"/>
        </w:rPr>
        <w:t xml:space="preserve"> early career researchers </w:t>
      </w:r>
      <w:r w:rsidR="004B0E80" w:rsidRPr="00CD7514">
        <w:rPr>
          <w:rFonts w:ascii="Didot" w:hAnsi="Didot" w:cs="Didot" w:hint="cs"/>
          <w:sz w:val="22"/>
          <w:szCs w:val="22"/>
        </w:rPr>
        <w:t>to</w:t>
      </w:r>
      <w:r w:rsidR="00755EE2" w:rsidRPr="00CD7514">
        <w:rPr>
          <w:rFonts w:ascii="Didot" w:hAnsi="Didot" w:cs="Didot" w:hint="cs"/>
          <w:sz w:val="22"/>
          <w:szCs w:val="22"/>
        </w:rPr>
        <w:t xml:space="preserve"> present creative methodological approaches to studying waste materials </w:t>
      </w:r>
      <w:r w:rsidR="00FB399B" w:rsidRPr="00CD7514">
        <w:rPr>
          <w:rFonts w:ascii="Didot" w:hAnsi="Didot" w:cs="Didot" w:hint="cs"/>
          <w:sz w:val="22"/>
          <w:szCs w:val="22"/>
        </w:rPr>
        <w:t>from</w:t>
      </w:r>
      <w:r w:rsidR="00755EE2" w:rsidRPr="00CD7514">
        <w:rPr>
          <w:rFonts w:ascii="Didot" w:hAnsi="Didot" w:cs="Didot" w:hint="cs"/>
          <w:sz w:val="22"/>
          <w:szCs w:val="22"/>
        </w:rPr>
        <w:t xml:space="preserve"> the archive </w:t>
      </w:r>
      <w:r w:rsidR="00FB399B" w:rsidRPr="00CD7514">
        <w:rPr>
          <w:rFonts w:ascii="Didot" w:hAnsi="Didot" w:cs="Didot" w:hint="cs"/>
          <w:sz w:val="22"/>
          <w:szCs w:val="22"/>
        </w:rPr>
        <w:t>to</w:t>
      </w:r>
      <w:r w:rsidR="00755EE2" w:rsidRPr="00CD7514">
        <w:rPr>
          <w:rFonts w:ascii="Didot" w:hAnsi="Didot" w:cs="Didot" w:hint="cs"/>
          <w:sz w:val="22"/>
          <w:szCs w:val="22"/>
        </w:rPr>
        <w:t xml:space="preserve"> the field. </w:t>
      </w:r>
      <w:r w:rsidR="001B0881" w:rsidRPr="00CD7514">
        <w:rPr>
          <w:rFonts w:ascii="Didot" w:hAnsi="Didot" w:cs="Didot" w:hint="cs"/>
          <w:sz w:val="22"/>
          <w:szCs w:val="22"/>
        </w:rPr>
        <w:t>This seminar</w:t>
      </w:r>
      <w:r w:rsidR="00A81CB5" w:rsidRPr="00CD7514">
        <w:rPr>
          <w:rFonts w:ascii="Didot" w:hAnsi="Didot" w:cs="Didot" w:hint="cs"/>
          <w:sz w:val="22"/>
          <w:szCs w:val="22"/>
        </w:rPr>
        <w:t xml:space="preserve"> is</w:t>
      </w:r>
      <w:r w:rsidR="001B0881" w:rsidRPr="00CD7514">
        <w:rPr>
          <w:rFonts w:ascii="Didot" w:hAnsi="Didot" w:cs="Didot" w:hint="cs"/>
          <w:sz w:val="22"/>
          <w:szCs w:val="22"/>
        </w:rPr>
        <w:t xml:space="preserve"> followed by</w:t>
      </w:r>
      <w:r w:rsidR="00755EE2" w:rsidRPr="00CD7514">
        <w:rPr>
          <w:rFonts w:ascii="Didot" w:hAnsi="Didot" w:cs="Didot" w:hint="cs"/>
          <w:sz w:val="22"/>
          <w:szCs w:val="22"/>
        </w:rPr>
        <w:t xml:space="preserve"> </w:t>
      </w:r>
      <w:r w:rsidR="007A62CB" w:rsidRPr="00CD7514">
        <w:rPr>
          <w:rFonts w:ascii="Didot" w:hAnsi="Didot" w:cs="Didot" w:hint="cs"/>
          <w:sz w:val="22"/>
          <w:szCs w:val="22"/>
        </w:rPr>
        <w:t xml:space="preserve">an </w:t>
      </w:r>
      <w:r w:rsidR="00755EE2" w:rsidRPr="00CD7514">
        <w:rPr>
          <w:rFonts w:ascii="Didot" w:hAnsi="Didot" w:cs="Didot" w:hint="cs"/>
          <w:sz w:val="22"/>
          <w:szCs w:val="22"/>
        </w:rPr>
        <w:t>interdisciplinary afternoon workshop bring</w:t>
      </w:r>
      <w:r w:rsidR="00ED28F7" w:rsidRPr="00CD7514">
        <w:rPr>
          <w:rFonts w:ascii="Didot" w:hAnsi="Didot" w:cs="Didot" w:hint="cs"/>
          <w:sz w:val="22"/>
          <w:szCs w:val="22"/>
        </w:rPr>
        <w:t>ing</w:t>
      </w:r>
      <w:r w:rsidR="00755EE2" w:rsidRPr="00CD7514">
        <w:rPr>
          <w:rFonts w:ascii="Didot" w:hAnsi="Didot" w:cs="Didot" w:hint="cs"/>
          <w:sz w:val="22"/>
          <w:szCs w:val="22"/>
        </w:rPr>
        <w:t xml:space="preserve"> together a small group </w:t>
      </w:r>
      <w:r w:rsidR="00BC40E4" w:rsidRPr="00CD7514">
        <w:rPr>
          <w:rFonts w:ascii="Didot" w:hAnsi="Didot" w:cs="Didot" w:hint="cs"/>
          <w:sz w:val="22"/>
          <w:szCs w:val="22"/>
        </w:rPr>
        <w:t xml:space="preserve">of </w:t>
      </w:r>
      <w:r w:rsidR="00E74EEC" w:rsidRPr="00CD7514">
        <w:rPr>
          <w:rFonts w:ascii="Didot" w:hAnsi="Didot" w:cs="Didot" w:hint="cs"/>
          <w:sz w:val="22"/>
          <w:szCs w:val="22"/>
        </w:rPr>
        <w:t xml:space="preserve">senior </w:t>
      </w:r>
      <w:r w:rsidR="00755EE2" w:rsidRPr="00CD7514">
        <w:rPr>
          <w:rFonts w:ascii="Didot" w:hAnsi="Didot" w:cs="Didot" w:hint="cs"/>
          <w:sz w:val="22"/>
          <w:szCs w:val="22"/>
        </w:rPr>
        <w:t>researchers from across university</w:t>
      </w:r>
      <w:r w:rsidR="008252F4" w:rsidRPr="00CD7514">
        <w:rPr>
          <w:rFonts w:ascii="Didot" w:hAnsi="Didot" w:cs="Didot" w:hint="cs"/>
          <w:sz w:val="22"/>
          <w:szCs w:val="22"/>
        </w:rPr>
        <w:t xml:space="preserve"> </w:t>
      </w:r>
      <w:r w:rsidR="00440A7F" w:rsidRPr="00CD7514">
        <w:rPr>
          <w:rFonts w:ascii="Didot" w:hAnsi="Didot" w:cs="Didot" w:hint="cs"/>
          <w:sz w:val="22"/>
          <w:szCs w:val="22"/>
        </w:rPr>
        <w:t xml:space="preserve">departments </w:t>
      </w:r>
      <w:r w:rsidR="008252F4" w:rsidRPr="00CD7514">
        <w:rPr>
          <w:rFonts w:ascii="Didot" w:hAnsi="Didot" w:cs="Didot" w:hint="cs"/>
          <w:sz w:val="22"/>
          <w:szCs w:val="22"/>
        </w:rPr>
        <w:t xml:space="preserve">to further the conversation. </w:t>
      </w:r>
    </w:p>
    <w:p w14:paraId="077A7BCF" w14:textId="20794AD4" w:rsidR="0060102E" w:rsidRPr="00CD7514" w:rsidRDefault="00BD5DE1" w:rsidP="00503E80">
      <w:pPr>
        <w:ind w:left="720"/>
        <w:rPr>
          <w:rFonts w:ascii="Didot" w:hAnsi="Didot" w:cs="Didot"/>
          <w:i/>
          <w:iCs/>
          <w:sz w:val="18"/>
          <w:szCs w:val="18"/>
        </w:rPr>
      </w:pPr>
      <w:r w:rsidRPr="00CD7514">
        <w:rPr>
          <w:rFonts w:ascii="Didot" w:hAnsi="Didot" w:cs="Didot" w:hint="cs"/>
          <w:i/>
          <w:iCs/>
          <w:sz w:val="18"/>
          <w:szCs w:val="18"/>
        </w:rPr>
        <w:t>No need to register, but i</w:t>
      </w:r>
      <w:r w:rsidR="00503E80" w:rsidRPr="00CD7514">
        <w:rPr>
          <w:rFonts w:ascii="Didot" w:hAnsi="Didot" w:cs="Didot" w:hint="cs"/>
          <w:i/>
          <w:iCs/>
          <w:sz w:val="18"/>
          <w:szCs w:val="18"/>
        </w:rPr>
        <w:t xml:space="preserve">f you would like a free lunch, please pre-register </w:t>
      </w:r>
      <w:hyperlink r:id="rId7" w:history="1">
        <w:r w:rsidR="0060102E" w:rsidRPr="00CD7514">
          <w:rPr>
            <w:rStyle w:val="Hyperlink"/>
            <w:rFonts w:ascii="Didot" w:hAnsi="Didot" w:cs="Didot" w:hint="cs"/>
            <w:i/>
            <w:iCs/>
            <w:sz w:val="18"/>
            <w:szCs w:val="18"/>
          </w:rPr>
          <w:t>online</w:t>
        </w:r>
      </w:hyperlink>
      <w:r w:rsidR="00AB26F1">
        <w:rPr>
          <w:rStyle w:val="Hyperlink"/>
          <w:rFonts w:ascii="Didot" w:hAnsi="Didot" w:cs="Didot"/>
          <w:i/>
          <w:iCs/>
          <w:sz w:val="18"/>
          <w:szCs w:val="18"/>
        </w:rPr>
        <w:t>.</w:t>
      </w:r>
      <w:r w:rsidR="00F62A91" w:rsidRPr="00CD7514">
        <w:rPr>
          <w:rFonts w:ascii="Didot" w:hAnsi="Didot" w:cs="Didot" w:hint="cs"/>
          <w:i/>
          <w:iCs/>
          <w:sz w:val="18"/>
          <w:szCs w:val="18"/>
        </w:rPr>
        <w:t xml:space="preserve"> </w:t>
      </w:r>
    </w:p>
    <w:p w14:paraId="484495BE" w14:textId="00EC6E46" w:rsidR="00503E80" w:rsidRPr="00CD7514" w:rsidRDefault="0060102E" w:rsidP="00503E80">
      <w:pPr>
        <w:ind w:left="720"/>
        <w:rPr>
          <w:rFonts w:ascii="Didot" w:hAnsi="Didot" w:cs="Didot"/>
          <w:i/>
          <w:iCs/>
          <w:sz w:val="18"/>
          <w:szCs w:val="18"/>
        </w:rPr>
      </w:pPr>
      <w:r w:rsidRPr="00CD7514">
        <w:rPr>
          <w:rFonts w:ascii="Didot" w:hAnsi="Didot" w:cs="Didot" w:hint="cs"/>
          <w:i/>
          <w:iCs/>
          <w:sz w:val="18"/>
          <w:szCs w:val="18"/>
        </w:rPr>
        <w:t>P</w:t>
      </w:r>
      <w:r w:rsidR="00F62A91" w:rsidRPr="00CD7514">
        <w:rPr>
          <w:rFonts w:ascii="Didot" w:hAnsi="Didot" w:cs="Didot" w:hint="cs"/>
          <w:i/>
          <w:iCs/>
          <w:sz w:val="18"/>
          <w:szCs w:val="18"/>
        </w:rPr>
        <w:t>lease get in touch to join the afternoon discussion</w:t>
      </w:r>
      <w:r w:rsidR="0067666F" w:rsidRPr="00CD7514">
        <w:rPr>
          <w:rFonts w:ascii="Didot" w:hAnsi="Didot" w:cs="Didot" w:hint="cs"/>
          <w:i/>
          <w:iCs/>
          <w:sz w:val="18"/>
          <w:szCs w:val="18"/>
        </w:rPr>
        <w:t>.</w:t>
      </w:r>
    </w:p>
    <w:p w14:paraId="752238AE" w14:textId="0A316C4C" w:rsidR="00852DF4" w:rsidRPr="00CD7514" w:rsidRDefault="00852DF4" w:rsidP="00E96D9B">
      <w:pPr>
        <w:ind w:left="720"/>
        <w:rPr>
          <w:rFonts w:ascii="Didot" w:hAnsi="Didot" w:cs="Didot"/>
          <w:b/>
          <w:bCs/>
          <w:sz w:val="18"/>
          <w:szCs w:val="18"/>
        </w:rPr>
      </w:pPr>
    </w:p>
    <w:p w14:paraId="572CC3B1" w14:textId="5E07F42E" w:rsidR="009B2D1F" w:rsidRPr="00CD7514" w:rsidRDefault="0043632D" w:rsidP="009B2D1F">
      <w:pPr>
        <w:rPr>
          <w:rFonts w:ascii="Didot" w:hAnsi="Didot" w:cs="Didot"/>
          <w:b/>
          <w:bCs/>
          <w:lang w:val="en-US"/>
        </w:rPr>
      </w:pPr>
      <w:r w:rsidRPr="00CD7514">
        <w:rPr>
          <w:rFonts w:ascii="Didot" w:hAnsi="Didot" w:cs="Didot" w:hint="cs"/>
          <w:b/>
          <w:bCs/>
        </w:rPr>
        <w:t>W4</w:t>
      </w:r>
      <w:r w:rsidR="001C69A2" w:rsidRPr="00CD7514">
        <w:rPr>
          <w:rFonts w:ascii="Didot" w:hAnsi="Didot" w:cs="Didot" w:hint="cs"/>
          <w:b/>
          <w:bCs/>
        </w:rPr>
        <w:tab/>
      </w:r>
      <w:r w:rsidR="00852DF4" w:rsidRPr="00CD7514">
        <w:rPr>
          <w:rFonts w:ascii="Didot" w:hAnsi="Didot" w:cs="Didot" w:hint="cs"/>
          <w:b/>
          <w:bCs/>
          <w:smallCaps/>
        </w:rPr>
        <w:t>A</w:t>
      </w:r>
      <w:r w:rsidR="00627CF9" w:rsidRPr="00CD7514">
        <w:rPr>
          <w:rFonts w:ascii="Didot" w:hAnsi="Didot" w:cs="Didot" w:hint="cs"/>
          <w:b/>
          <w:bCs/>
          <w:smallCaps/>
        </w:rPr>
        <w:t>rctic</w:t>
      </w:r>
      <w:r w:rsidR="00C14176" w:rsidRPr="00CD7514">
        <w:rPr>
          <w:rFonts w:ascii="Didot" w:hAnsi="Didot" w:cs="Didot" w:hint="cs"/>
          <w:b/>
          <w:bCs/>
          <w:smallCaps/>
        </w:rPr>
        <w:t>: Flagship Lecture</w:t>
      </w:r>
    </w:p>
    <w:p w14:paraId="0A2725F4" w14:textId="61FF643B" w:rsidR="00B6632A" w:rsidRPr="00CD7514" w:rsidRDefault="009E3902" w:rsidP="00466F80">
      <w:pPr>
        <w:ind w:firstLine="709"/>
        <w:rPr>
          <w:rFonts w:ascii="Didot" w:hAnsi="Didot" w:cs="Didot"/>
          <w:i/>
          <w:iCs/>
          <w:sz w:val="18"/>
          <w:szCs w:val="18"/>
        </w:rPr>
      </w:pPr>
      <w:r w:rsidRPr="00CD7514">
        <w:rPr>
          <w:rFonts w:ascii="Didot" w:hAnsi="Didot" w:cs="Didot" w:hint="cs"/>
          <w:i/>
          <w:iCs/>
          <w:sz w:val="22"/>
          <w:szCs w:val="22"/>
        </w:rPr>
        <w:t>Thursday, 6th of Novembe</w:t>
      </w:r>
      <w:r w:rsidR="00396578" w:rsidRPr="00CD7514">
        <w:rPr>
          <w:rFonts w:ascii="Didot" w:hAnsi="Didot" w:cs="Didot" w:hint="cs"/>
          <w:i/>
          <w:iCs/>
          <w:sz w:val="22"/>
          <w:szCs w:val="22"/>
        </w:rPr>
        <w:t>r</w:t>
      </w:r>
      <w:r w:rsidRPr="00CD7514">
        <w:rPr>
          <w:rFonts w:ascii="Didot" w:hAnsi="Didot" w:cs="Didot" w:hint="cs"/>
          <w:i/>
          <w:iCs/>
          <w:sz w:val="22"/>
          <w:szCs w:val="22"/>
        </w:rPr>
        <w:t xml:space="preserve">, 12:00-1:30pm, </w:t>
      </w:r>
      <w:r w:rsidR="00965490" w:rsidRPr="00CD7514">
        <w:rPr>
          <w:rFonts w:ascii="Didot" w:hAnsi="Didot" w:cs="Didot" w:hint="cs"/>
          <w:i/>
          <w:iCs/>
          <w:sz w:val="22"/>
          <w:szCs w:val="22"/>
        </w:rPr>
        <w:t>at the Schwarzman centr</w:t>
      </w:r>
      <w:r w:rsidR="00170C9E" w:rsidRPr="00CD7514">
        <w:rPr>
          <w:rFonts w:ascii="Didot" w:hAnsi="Didot" w:cs="Didot" w:hint="cs"/>
          <w:i/>
          <w:iCs/>
          <w:sz w:val="22"/>
          <w:szCs w:val="22"/>
        </w:rPr>
        <w:t>e</w:t>
      </w:r>
      <w:r w:rsidR="00965490" w:rsidRPr="00CD7514">
        <w:rPr>
          <w:rFonts w:ascii="Didot" w:hAnsi="Didot" w:cs="Didot" w:hint="cs"/>
          <w:i/>
          <w:iCs/>
          <w:sz w:val="22"/>
          <w:szCs w:val="22"/>
        </w:rPr>
        <w:t xml:space="preserve"> </w:t>
      </w:r>
      <w:r w:rsidR="001E72DD" w:rsidRPr="00CD7514">
        <w:rPr>
          <w:rFonts w:ascii="Didot" w:hAnsi="Didot" w:cs="Didot" w:hint="cs"/>
          <w:i/>
          <w:iCs/>
          <w:sz w:val="22"/>
          <w:szCs w:val="22"/>
        </w:rPr>
        <w:t>(seminar room 63)</w:t>
      </w:r>
    </w:p>
    <w:p w14:paraId="67207371" w14:textId="392A9DB6" w:rsidR="00D8322A" w:rsidRPr="00CD7514" w:rsidRDefault="00B6632A" w:rsidP="00B6632A">
      <w:pPr>
        <w:ind w:left="709"/>
        <w:rPr>
          <w:rFonts w:ascii="Didot" w:hAnsi="Didot" w:cs="Didot"/>
          <w:i/>
          <w:iCs/>
          <w:sz w:val="18"/>
          <w:szCs w:val="18"/>
        </w:rPr>
      </w:pPr>
      <w:r w:rsidRPr="00CD7514">
        <w:rPr>
          <w:rFonts w:ascii="Didot" w:hAnsi="Didot" w:cs="Didot" w:hint="cs"/>
          <w:sz w:val="22"/>
          <w:szCs w:val="22"/>
        </w:rPr>
        <w:t>Professor Bathsheba Demuth (History, Brown University)</w:t>
      </w:r>
      <w:r w:rsidR="00E7569D" w:rsidRPr="00CD7514">
        <w:rPr>
          <w:rFonts w:ascii="Didot" w:hAnsi="Didot" w:cs="Didot" w:hint="cs"/>
          <w:sz w:val="22"/>
          <w:szCs w:val="22"/>
          <w:lang w:val="en-US"/>
        </w:rPr>
        <w:t>,</w:t>
      </w:r>
      <w:r w:rsidRPr="00CD7514">
        <w:rPr>
          <w:rFonts w:ascii="Didot" w:hAnsi="Didot" w:cs="Didot" w:hint="cs"/>
          <w:sz w:val="22"/>
          <w:szCs w:val="22"/>
        </w:rPr>
        <w:t xml:space="preserve"> </w:t>
      </w:r>
      <w:r w:rsidR="00C66565" w:rsidRPr="00CD7514">
        <w:rPr>
          <w:rFonts w:ascii="Didot" w:hAnsi="Didot" w:cs="Didot" w:hint="cs"/>
          <w:sz w:val="22"/>
          <w:szCs w:val="22"/>
          <w:lang w:val="en-US"/>
        </w:rPr>
        <w:t xml:space="preserve">author of the award-winning </w:t>
      </w:r>
      <w:r w:rsidR="00C66565" w:rsidRPr="00CD7514">
        <w:rPr>
          <w:rFonts w:ascii="Didot" w:hAnsi="Didot" w:cs="Didot" w:hint="cs"/>
          <w:i/>
          <w:iCs/>
          <w:sz w:val="22"/>
          <w:szCs w:val="22"/>
          <w:lang w:val="en-US"/>
        </w:rPr>
        <w:t xml:space="preserve">Floating Coast: An Environmental History of the Bering </w:t>
      </w:r>
      <w:r w:rsidR="008F24EE" w:rsidRPr="00CD7514">
        <w:rPr>
          <w:rFonts w:ascii="Didot" w:hAnsi="Didot" w:cs="Didot"/>
          <w:i/>
          <w:iCs/>
          <w:sz w:val="22"/>
          <w:szCs w:val="22"/>
          <w:lang w:val="en-US"/>
        </w:rPr>
        <w:t>Strait</w:t>
      </w:r>
      <w:r w:rsidR="00187776" w:rsidRPr="00CD7514">
        <w:rPr>
          <w:rFonts w:ascii="Didot" w:hAnsi="Didot" w:cs="Didot" w:hint="cs"/>
          <w:i/>
          <w:iCs/>
          <w:sz w:val="22"/>
          <w:szCs w:val="22"/>
          <w:lang w:val="en-US"/>
        </w:rPr>
        <w:t xml:space="preserve">, </w:t>
      </w:r>
      <w:r w:rsidR="006D4BC7" w:rsidRPr="00CD7514">
        <w:rPr>
          <w:rFonts w:ascii="Didot" w:hAnsi="Didot" w:cs="Didot" w:hint="cs"/>
          <w:sz w:val="22"/>
          <w:szCs w:val="22"/>
        </w:rPr>
        <w:t>will be</w:t>
      </w:r>
      <w:r w:rsidRPr="00CD7514">
        <w:rPr>
          <w:rFonts w:ascii="Didot" w:hAnsi="Didot" w:cs="Didot" w:hint="cs"/>
          <w:sz w:val="22"/>
          <w:szCs w:val="22"/>
        </w:rPr>
        <w:t xml:space="preserve"> present</w:t>
      </w:r>
      <w:r w:rsidR="006D4BC7" w:rsidRPr="00CD7514">
        <w:rPr>
          <w:rFonts w:ascii="Didot" w:hAnsi="Didot" w:cs="Didot" w:hint="cs"/>
          <w:sz w:val="22"/>
          <w:szCs w:val="22"/>
        </w:rPr>
        <w:t>ing</w:t>
      </w:r>
      <w:r w:rsidRPr="00CD7514">
        <w:rPr>
          <w:rFonts w:ascii="Didot" w:hAnsi="Didot" w:cs="Didot" w:hint="cs"/>
          <w:sz w:val="22"/>
          <w:szCs w:val="22"/>
        </w:rPr>
        <w:t xml:space="preserve"> her current work on the </w:t>
      </w:r>
      <w:r w:rsidR="00187776" w:rsidRPr="00CD7514">
        <w:rPr>
          <w:rFonts w:ascii="Didot" w:hAnsi="Didot" w:cs="Didot" w:hint="cs"/>
          <w:sz w:val="22"/>
          <w:szCs w:val="22"/>
          <w:lang w:val="en-US"/>
        </w:rPr>
        <w:t>Yukon River watershed</w:t>
      </w:r>
      <w:r w:rsidRPr="00CD7514">
        <w:rPr>
          <w:rFonts w:ascii="Didot" w:hAnsi="Didot" w:cs="Didot" w:hint="cs"/>
          <w:sz w:val="22"/>
          <w:szCs w:val="22"/>
        </w:rPr>
        <w:t xml:space="preserve">. </w:t>
      </w:r>
    </w:p>
    <w:p w14:paraId="7CB2C36D" w14:textId="3ED5A70E" w:rsidR="00D82F06" w:rsidRPr="00CD7514" w:rsidRDefault="00BD5DE1" w:rsidP="00D82F06">
      <w:pPr>
        <w:ind w:left="720"/>
        <w:rPr>
          <w:rFonts w:ascii="Didot" w:hAnsi="Didot" w:cs="Didot"/>
          <w:i/>
          <w:iCs/>
          <w:sz w:val="18"/>
          <w:szCs w:val="18"/>
        </w:rPr>
      </w:pPr>
      <w:r w:rsidRPr="00CD7514">
        <w:rPr>
          <w:rFonts w:ascii="Didot" w:hAnsi="Didot" w:cs="Didot" w:hint="cs"/>
          <w:i/>
          <w:iCs/>
          <w:sz w:val="18"/>
          <w:szCs w:val="18"/>
        </w:rPr>
        <w:t xml:space="preserve">No need to register, but if </w:t>
      </w:r>
      <w:r w:rsidR="00D82F06" w:rsidRPr="00CD7514">
        <w:rPr>
          <w:rFonts w:ascii="Didot" w:hAnsi="Didot" w:cs="Didot" w:hint="cs"/>
          <w:i/>
          <w:iCs/>
          <w:sz w:val="18"/>
          <w:szCs w:val="18"/>
        </w:rPr>
        <w:t xml:space="preserve">you would like </w:t>
      </w:r>
      <w:r w:rsidR="00627CF9" w:rsidRPr="00CD7514">
        <w:rPr>
          <w:rFonts w:ascii="Didot" w:hAnsi="Didot" w:cs="Didot" w:hint="cs"/>
          <w:i/>
          <w:iCs/>
          <w:sz w:val="18"/>
          <w:szCs w:val="18"/>
        </w:rPr>
        <w:t xml:space="preserve">a free </w:t>
      </w:r>
      <w:r w:rsidR="00D82F06" w:rsidRPr="00CD7514">
        <w:rPr>
          <w:rFonts w:ascii="Didot" w:hAnsi="Didot" w:cs="Didot" w:hint="cs"/>
          <w:i/>
          <w:iCs/>
          <w:sz w:val="18"/>
          <w:szCs w:val="18"/>
        </w:rPr>
        <w:t>lunch</w:t>
      </w:r>
      <w:r w:rsidR="00C76D9F" w:rsidRPr="00CD7514">
        <w:rPr>
          <w:rFonts w:ascii="Didot" w:hAnsi="Didot" w:cs="Didot" w:hint="cs"/>
          <w:i/>
          <w:iCs/>
          <w:sz w:val="18"/>
          <w:szCs w:val="18"/>
        </w:rPr>
        <w:t xml:space="preserve"> at this session</w:t>
      </w:r>
      <w:r w:rsidR="001A1004" w:rsidRPr="00CD7514">
        <w:rPr>
          <w:rFonts w:ascii="Didot" w:hAnsi="Didot" w:cs="Didot" w:hint="cs"/>
          <w:i/>
          <w:iCs/>
          <w:sz w:val="18"/>
          <w:szCs w:val="18"/>
        </w:rPr>
        <w:t xml:space="preserve">, </w:t>
      </w:r>
      <w:r w:rsidR="00D82F06" w:rsidRPr="00CD7514">
        <w:rPr>
          <w:rFonts w:ascii="Didot" w:hAnsi="Didot" w:cs="Didot" w:hint="cs"/>
          <w:i/>
          <w:iCs/>
          <w:sz w:val="18"/>
          <w:szCs w:val="18"/>
        </w:rPr>
        <w:t xml:space="preserve">please </w:t>
      </w:r>
      <w:r w:rsidR="00E86E09" w:rsidRPr="00CD7514">
        <w:rPr>
          <w:rFonts w:ascii="Didot" w:hAnsi="Didot" w:cs="Didot" w:hint="cs"/>
          <w:i/>
          <w:iCs/>
          <w:sz w:val="18"/>
          <w:szCs w:val="18"/>
        </w:rPr>
        <w:t xml:space="preserve">pre-register </w:t>
      </w:r>
      <w:hyperlink r:id="rId8" w:history="1">
        <w:r w:rsidR="0060102E" w:rsidRPr="00CD7514">
          <w:rPr>
            <w:rStyle w:val="Hyperlink"/>
            <w:rFonts w:ascii="Didot" w:hAnsi="Didot" w:cs="Didot" w:hint="cs"/>
            <w:i/>
            <w:iCs/>
            <w:sz w:val="18"/>
            <w:szCs w:val="18"/>
          </w:rPr>
          <w:t>online</w:t>
        </w:r>
      </w:hyperlink>
      <w:r w:rsidR="00997D4D" w:rsidRPr="00CD7514">
        <w:rPr>
          <w:rFonts w:ascii="Didot" w:hAnsi="Didot" w:cs="Didot" w:hint="cs"/>
          <w:i/>
          <w:iCs/>
          <w:sz w:val="18"/>
          <w:szCs w:val="18"/>
        </w:rPr>
        <w:t>.</w:t>
      </w:r>
    </w:p>
    <w:p w14:paraId="0DE088DC" w14:textId="77777777" w:rsidR="0050398F" w:rsidRPr="00CD7514" w:rsidRDefault="0050398F" w:rsidP="00883A8B">
      <w:pPr>
        <w:spacing w:line="120" w:lineRule="auto"/>
        <w:rPr>
          <w:rFonts w:ascii="Didot" w:hAnsi="Didot" w:cs="Didot"/>
          <w:sz w:val="22"/>
          <w:szCs w:val="22"/>
        </w:rPr>
      </w:pPr>
    </w:p>
    <w:p w14:paraId="76C341BF" w14:textId="2E637B80" w:rsidR="006A1431" w:rsidRPr="00CD7514" w:rsidRDefault="00B36038">
      <w:pPr>
        <w:rPr>
          <w:rFonts w:ascii="Didot" w:hAnsi="Didot" w:cs="Didot"/>
          <w:b/>
          <w:bCs/>
        </w:rPr>
      </w:pPr>
      <w:r w:rsidRPr="00CD7514">
        <w:rPr>
          <w:rFonts w:ascii="Didot" w:hAnsi="Didot" w:cs="Didot" w:hint="cs"/>
          <w:b/>
          <w:bCs/>
        </w:rPr>
        <w:t>W</w:t>
      </w:r>
      <w:r w:rsidR="006D794C" w:rsidRPr="00CD7514">
        <w:rPr>
          <w:rFonts w:ascii="Didot" w:hAnsi="Didot" w:cs="Didot" w:hint="cs"/>
          <w:b/>
          <w:bCs/>
        </w:rPr>
        <w:t>6</w:t>
      </w:r>
      <w:r w:rsidR="001C69A2" w:rsidRPr="00CD7514">
        <w:rPr>
          <w:rFonts w:ascii="Didot" w:hAnsi="Didot" w:cs="Didot" w:hint="cs"/>
          <w:b/>
          <w:bCs/>
        </w:rPr>
        <w:tab/>
      </w:r>
      <w:r w:rsidR="00DA1DBD" w:rsidRPr="00CD7514">
        <w:rPr>
          <w:rFonts w:ascii="Didot" w:hAnsi="Didot" w:cs="Didot" w:hint="cs"/>
          <w:b/>
          <w:bCs/>
          <w:smallCaps/>
        </w:rPr>
        <w:t>P</w:t>
      </w:r>
      <w:r w:rsidR="00627CF9" w:rsidRPr="00CD7514">
        <w:rPr>
          <w:rFonts w:ascii="Didot" w:hAnsi="Didot" w:cs="Didot" w:hint="cs"/>
          <w:b/>
          <w:bCs/>
          <w:smallCaps/>
        </w:rPr>
        <w:t>astoralism</w:t>
      </w:r>
    </w:p>
    <w:p w14:paraId="7508FB87" w14:textId="77777777" w:rsidR="000654CD" w:rsidRPr="00CD7514" w:rsidRDefault="001A0A2F" w:rsidP="000654CD">
      <w:pPr>
        <w:ind w:left="720"/>
        <w:rPr>
          <w:rFonts w:ascii="Didot" w:hAnsi="Didot" w:cs="Didot"/>
          <w:i/>
          <w:iCs/>
          <w:sz w:val="18"/>
          <w:szCs w:val="18"/>
        </w:rPr>
      </w:pPr>
      <w:r w:rsidRPr="00CD7514">
        <w:rPr>
          <w:rFonts w:ascii="Didot" w:hAnsi="Didot" w:cs="Didot" w:hint="cs"/>
          <w:i/>
          <w:iCs/>
          <w:sz w:val="22"/>
          <w:szCs w:val="22"/>
        </w:rPr>
        <w:t xml:space="preserve">Thursday, </w:t>
      </w:r>
      <w:r w:rsidR="009C6897" w:rsidRPr="00CD7514">
        <w:rPr>
          <w:rFonts w:ascii="Didot" w:hAnsi="Didot" w:cs="Didot" w:hint="cs"/>
          <w:i/>
          <w:iCs/>
          <w:sz w:val="22"/>
          <w:szCs w:val="22"/>
        </w:rPr>
        <w:t>20th of November</w:t>
      </w:r>
      <w:r w:rsidR="00F672F6" w:rsidRPr="00CD7514">
        <w:rPr>
          <w:rFonts w:ascii="Didot" w:hAnsi="Didot" w:cs="Didot" w:hint="cs"/>
          <w:i/>
          <w:iCs/>
          <w:sz w:val="22"/>
          <w:szCs w:val="22"/>
        </w:rPr>
        <w:t xml:space="preserve">, </w:t>
      </w:r>
      <w:r w:rsidR="008B106D" w:rsidRPr="00CD7514">
        <w:rPr>
          <w:rFonts w:ascii="Didot" w:hAnsi="Didot" w:cs="Didot" w:hint="cs"/>
          <w:i/>
          <w:iCs/>
          <w:sz w:val="22"/>
          <w:szCs w:val="22"/>
        </w:rPr>
        <w:t xml:space="preserve">12:00-1:30pm, </w:t>
      </w:r>
      <w:r w:rsidR="006E4CD9" w:rsidRPr="00CD7514">
        <w:rPr>
          <w:rFonts w:ascii="Didot" w:hAnsi="Didot" w:cs="Didot" w:hint="cs"/>
          <w:i/>
          <w:iCs/>
          <w:sz w:val="22"/>
          <w:szCs w:val="22"/>
        </w:rPr>
        <w:t xml:space="preserve">at </w:t>
      </w:r>
      <w:r w:rsidR="008B106D" w:rsidRPr="00CD7514">
        <w:rPr>
          <w:rFonts w:ascii="Didot" w:hAnsi="Didot" w:cs="Didot" w:hint="cs"/>
          <w:i/>
          <w:iCs/>
          <w:sz w:val="22"/>
          <w:szCs w:val="22"/>
        </w:rPr>
        <w:t>the Schwarzman</w:t>
      </w:r>
      <w:r w:rsidR="00965490" w:rsidRPr="00CD7514">
        <w:rPr>
          <w:rFonts w:ascii="Didot" w:hAnsi="Didot" w:cs="Didot" w:hint="cs"/>
          <w:i/>
          <w:iCs/>
          <w:sz w:val="22"/>
          <w:szCs w:val="22"/>
        </w:rPr>
        <w:t xml:space="preserve"> centr</w:t>
      </w:r>
      <w:r w:rsidR="00170C9E" w:rsidRPr="00CD7514">
        <w:rPr>
          <w:rFonts w:ascii="Didot" w:hAnsi="Didot" w:cs="Didot" w:hint="cs"/>
          <w:i/>
          <w:iCs/>
          <w:sz w:val="22"/>
          <w:szCs w:val="22"/>
        </w:rPr>
        <w:t>e</w:t>
      </w:r>
      <w:r w:rsidR="001E72DD" w:rsidRPr="00CD7514">
        <w:rPr>
          <w:rFonts w:ascii="Didot" w:hAnsi="Didot" w:cs="Didot" w:hint="cs"/>
          <w:i/>
          <w:iCs/>
          <w:sz w:val="22"/>
          <w:szCs w:val="22"/>
        </w:rPr>
        <w:t xml:space="preserve"> (seminar room 63)</w:t>
      </w:r>
    </w:p>
    <w:p w14:paraId="0D887543" w14:textId="132099B6" w:rsidR="001A0A2F" w:rsidRPr="00CD7514" w:rsidRDefault="001A31C2" w:rsidP="000654CD">
      <w:pPr>
        <w:ind w:left="720"/>
        <w:rPr>
          <w:rFonts w:ascii="Didot" w:hAnsi="Didot" w:cs="Didot"/>
          <w:i/>
          <w:iCs/>
          <w:sz w:val="18"/>
          <w:szCs w:val="18"/>
        </w:rPr>
      </w:pPr>
      <w:r w:rsidRPr="00CD7514">
        <w:rPr>
          <w:rFonts w:ascii="Didot" w:hAnsi="Didot" w:cs="Didot" w:hint="cs"/>
          <w:sz w:val="22"/>
          <w:szCs w:val="22"/>
        </w:rPr>
        <w:t xml:space="preserve">In collaboration with the </w:t>
      </w:r>
      <w:r w:rsidR="0088779D" w:rsidRPr="00CD7514">
        <w:rPr>
          <w:rFonts w:ascii="Didot" w:hAnsi="Didot" w:cs="Didot" w:hint="cs"/>
          <w:sz w:val="22"/>
          <w:szCs w:val="22"/>
        </w:rPr>
        <w:t>Oxford Uni.</w:t>
      </w:r>
      <w:r w:rsidRPr="00CD7514">
        <w:rPr>
          <w:rFonts w:ascii="Didot" w:hAnsi="Didot" w:cs="Didot" w:hint="cs"/>
          <w:sz w:val="22"/>
          <w:szCs w:val="22"/>
        </w:rPr>
        <w:t xml:space="preserve"> Collective for Pastoralist and Nomadic People</w:t>
      </w:r>
      <w:r w:rsidR="0088779D" w:rsidRPr="00CD7514">
        <w:rPr>
          <w:rFonts w:ascii="Didot" w:hAnsi="Didot" w:cs="Didot" w:hint="cs"/>
          <w:sz w:val="22"/>
          <w:szCs w:val="22"/>
        </w:rPr>
        <w:t>s</w:t>
      </w:r>
      <w:r w:rsidR="00A81CB5" w:rsidRPr="00CD7514">
        <w:rPr>
          <w:rFonts w:ascii="Didot" w:hAnsi="Didot" w:cs="Didot" w:hint="cs"/>
          <w:sz w:val="22"/>
          <w:szCs w:val="22"/>
        </w:rPr>
        <w:t xml:space="preserve">, </w:t>
      </w:r>
      <w:r w:rsidRPr="00CD7514">
        <w:rPr>
          <w:rFonts w:ascii="Didot" w:hAnsi="Didot" w:cs="Didot" w:hint="cs"/>
          <w:sz w:val="22"/>
          <w:szCs w:val="22"/>
        </w:rPr>
        <w:t xml:space="preserve">this </w:t>
      </w:r>
      <w:r w:rsidR="00E71ADD" w:rsidRPr="00CD7514">
        <w:rPr>
          <w:rFonts w:ascii="Didot" w:hAnsi="Didot" w:cs="Didot" w:hint="cs"/>
          <w:sz w:val="22"/>
          <w:szCs w:val="22"/>
        </w:rPr>
        <w:t xml:space="preserve">transhistorical </w:t>
      </w:r>
      <w:r w:rsidRPr="00CD7514">
        <w:rPr>
          <w:rFonts w:ascii="Didot" w:hAnsi="Didot" w:cs="Didot" w:hint="cs"/>
          <w:sz w:val="22"/>
          <w:szCs w:val="22"/>
        </w:rPr>
        <w:t xml:space="preserve">seminar </w:t>
      </w:r>
      <w:r w:rsidR="0043250C" w:rsidRPr="00CD7514">
        <w:rPr>
          <w:rFonts w:ascii="Didot" w:hAnsi="Didot" w:cs="Didot" w:hint="cs"/>
          <w:sz w:val="22"/>
          <w:szCs w:val="22"/>
        </w:rPr>
        <w:t xml:space="preserve">on pastoral mobilities </w:t>
      </w:r>
      <w:r w:rsidRPr="00CD7514">
        <w:rPr>
          <w:rFonts w:ascii="Didot" w:hAnsi="Didot" w:cs="Didot" w:hint="cs"/>
          <w:sz w:val="22"/>
          <w:szCs w:val="22"/>
        </w:rPr>
        <w:t xml:space="preserve">explores the intersections of nomadic and environmental humanities </w:t>
      </w:r>
      <w:r w:rsidR="00056297" w:rsidRPr="00CD7514">
        <w:rPr>
          <w:rFonts w:ascii="Didot" w:hAnsi="Didot" w:cs="Didot" w:hint="cs"/>
          <w:sz w:val="22"/>
          <w:szCs w:val="22"/>
        </w:rPr>
        <w:t xml:space="preserve">from contemporary </w:t>
      </w:r>
      <w:r w:rsidR="00197E70" w:rsidRPr="00CD7514">
        <w:rPr>
          <w:rFonts w:ascii="Didot" w:hAnsi="Didot" w:cs="Didot" w:hint="cs"/>
          <w:sz w:val="22"/>
          <w:szCs w:val="22"/>
        </w:rPr>
        <w:t>Mongolia (Dr Ariel Ahearn, Geography)</w:t>
      </w:r>
      <w:r w:rsidR="00E7569D" w:rsidRPr="00CD7514">
        <w:rPr>
          <w:rFonts w:ascii="Didot" w:hAnsi="Didot" w:cs="Didot" w:hint="cs"/>
          <w:sz w:val="22"/>
          <w:szCs w:val="22"/>
          <w:lang w:val="en-US"/>
        </w:rPr>
        <w:t xml:space="preserve"> and </w:t>
      </w:r>
      <w:r w:rsidR="00197E70" w:rsidRPr="00CD7514">
        <w:rPr>
          <w:rFonts w:ascii="Didot" w:hAnsi="Didot" w:cs="Didot" w:hint="cs"/>
          <w:sz w:val="22"/>
          <w:szCs w:val="22"/>
        </w:rPr>
        <w:t>medieval Provence (DPhil Patrick Hegarthy-Morish</w:t>
      </w:r>
      <w:r w:rsidR="0034203A" w:rsidRPr="00CD7514">
        <w:rPr>
          <w:rFonts w:ascii="Didot" w:hAnsi="Didot" w:cs="Didot" w:hint="cs"/>
          <w:sz w:val="22"/>
          <w:szCs w:val="22"/>
        </w:rPr>
        <w:t>, History</w:t>
      </w:r>
      <w:r w:rsidR="00197E70" w:rsidRPr="00CD7514">
        <w:rPr>
          <w:rFonts w:ascii="Didot" w:hAnsi="Didot" w:cs="Didot" w:hint="cs"/>
          <w:sz w:val="22"/>
          <w:szCs w:val="22"/>
        </w:rPr>
        <w:t>)</w:t>
      </w:r>
      <w:r w:rsidR="00E7569D" w:rsidRPr="00CD7514">
        <w:rPr>
          <w:rFonts w:ascii="Didot" w:hAnsi="Didot" w:cs="Didot" w:hint="cs"/>
          <w:sz w:val="22"/>
          <w:szCs w:val="22"/>
          <w:lang w:val="en-US"/>
        </w:rPr>
        <w:t>,</w:t>
      </w:r>
      <w:r w:rsidR="00197E70" w:rsidRPr="00CD7514">
        <w:rPr>
          <w:rFonts w:ascii="Didot" w:hAnsi="Didot" w:cs="Didot" w:hint="cs"/>
          <w:sz w:val="22"/>
          <w:szCs w:val="22"/>
        </w:rPr>
        <w:t xml:space="preserve"> to the deep past (</w:t>
      </w:r>
      <w:r w:rsidR="000654CD" w:rsidRPr="00CD7514">
        <w:rPr>
          <w:rFonts w:ascii="Didot" w:hAnsi="Didot" w:cs="Didot" w:hint="cs"/>
          <w:sz w:val="22"/>
          <w:szCs w:val="22"/>
        </w:rPr>
        <w:t>Dr Valasia Isaakidou</w:t>
      </w:r>
      <w:r w:rsidR="005779DD" w:rsidRPr="00CD7514">
        <w:rPr>
          <w:rFonts w:ascii="Didot" w:hAnsi="Didot" w:cs="Didot" w:hint="cs"/>
          <w:sz w:val="22"/>
          <w:szCs w:val="22"/>
        </w:rPr>
        <w:t xml:space="preserve"> and </w:t>
      </w:r>
      <w:r w:rsidR="000654CD" w:rsidRPr="00CD7514">
        <w:rPr>
          <w:rFonts w:ascii="Didot" w:hAnsi="Didot" w:cs="Didot" w:hint="cs"/>
          <w:sz w:val="22"/>
          <w:szCs w:val="22"/>
        </w:rPr>
        <w:t>Professor Paul Halstead, Archaeology</w:t>
      </w:r>
      <w:r w:rsidR="00197E70" w:rsidRPr="00CD7514">
        <w:rPr>
          <w:rFonts w:ascii="Didot" w:hAnsi="Didot" w:cs="Didot" w:hint="cs"/>
          <w:sz w:val="22"/>
          <w:szCs w:val="22"/>
        </w:rPr>
        <w:t>)</w:t>
      </w:r>
      <w:r w:rsidR="00CD57C1" w:rsidRPr="00CD7514">
        <w:rPr>
          <w:rFonts w:ascii="Didot" w:hAnsi="Didot" w:cs="Didot" w:hint="cs"/>
          <w:sz w:val="22"/>
          <w:szCs w:val="22"/>
        </w:rPr>
        <w:t>.</w:t>
      </w:r>
    </w:p>
    <w:p w14:paraId="243E880E" w14:textId="6D8BA57F" w:rsidR="00E86E09" w:rsidRPr="00CD7514" w:rsidRDefault="00BD5DE1" w:rsidP="00E86E09">
      <w:pPr>
        <w:ind w:left="720"/>
        <w:rPr>
          <w:rFonts w:ascii="Didot" w:hAnsi="Didot" w:cs="Didot"/>
          <w:i/>
          <w:iCs/>
          <w:sz w:val="18"/>
          <w:szCs w:val="18"/>
        </w:rPr>
      </w:pPr>
      <w:r w:rsidRPr="00CD7514">
        <w:rPr>
          <w:rFonts w:ascii="Didot" w:hAnsi="Didot" w:cs="Didot" w:hint="cs"/>
          <w:i/>
          <w:iCs/>
          <w:sz w:val="18"/>
          <w:szCs w:val="18"/>
        </w:rPr>
        <w:t>No need to register, but i</w:t>
      </w:r>
      <w:r w:rsidR="00E86E09" w:rsidRPr="00CD7514">
        <w:rPr>
          <w:rFonts w:ascii="Didot" w:hAnsi="Didot" w:cs="Didot" w:hint="cs"/>
          <w:i/>
          <w:iCs/>
          <w:sz w:val="18"/>
          <w:szCs w:val="18"/>
        </w:rPr>
        <w:t>f you would like a free lunch</w:t>
      </w:r>
      <w:r w:rsidR="00C76D9F" w:rsidRPr="00CD7514">
        <w:rPr>
          <w:rFonts w:ascii="Didot" w:hAnsi="Didot" w:cs="Didot" w:hint="cs"/>
          <w:i/>
          <w:iCs/>
          <w:sz w:val="18"/>
          <w:szCs w:val="18"/>
        </w:rPr>
        <w:t xml:space="preserve"> at this session</w:t>
      </w:r>
      <w:r w:rsidR="00E86E09" w:rsidRPr="00CD7514">
        <w:rPr>
          <w:rFonts w:ascii="Didot" w:hAnsi="Didot" w:cs="Didot" w:hint="cs"/>
          <w:i/>
          <w:iCs/>
          <w:sz w:val="18"/>
          <w:szCs w:val="18"/>
        </w:rPr>
        <w:t xml:space="preserve">, please pre-register </w:t>
      </w:r>
      <w:hyperlink r:id="rId9" w:history="1">
        <w:r w:rsidR="0060102E" w:rsidRPr="00CD7514">
          <w:rPr>
            <w:rStyle w:val="Hyperlink"/>
            <w:rFonts w:ascii="Didot" w:hAnsi="Didot" w:cs="Didot" w:hint="cs"/>
            <w:i/>
            <w:iCs/>
            <w:sz w:val="18"/>
            <w:szCs w:val="18"/>
          </w:rPr>
          <w:t>online</w:t>
        </w:r>
      </w:hyperlink>
      <w:r w:rsidR="00E86E09" w:rsidRPr="00CD7514">
        <w:rPr>
          <w:rFonts w:ascii="Didot" w:hAnsi="Didot" w:cs="Didot" w:hint="cs"/>
          <w:i/>
          <w:iCs/>
          <w:sz w:val="18"/>
          <w:szCs w:val="18"/>
        </w:rPr>
        <w:t>.</w:t>
      </w:r>
    </w:p>
    <w:p w14:paraId="360C5E70" w14:textId="77777777" w:rsidR="00F672F6" w:rsidRPr="00CD7514" w:rsidRDefault="00F672F6" w:rsidP="00883A8B">
      <w:pPr>
        <w:spacing w:line="120" w:lineRule="auto"/>
        <w:rPr>
          <w:rFonts w:ascii="Didot" w:hAnsi="Didot" w:cs="Didot"/>
          <w:sz w:val="22"/>
          <w:szCs w:val="22"/>
        </w:rPr>
      </w:pPr>
    </w:p>
    <w:p w14:paraId="39AEBD78" w14:textId="417CA583" w:rsidR="00852DF4" w:rsidRPr="00CD7514" w:rsidRDefault="00852DF4">
      <w:pPr>
        <w:rPr>
          <w:rFonts w:ascii="Didot" w:hAnsi="Didot" w:cs="Didot"/>
          <w:b/>
          <w:bCs/>
        </w:rPr>
      </w:pPr>
      <w:r w:rsidRPr="00CD7514">
        <w:rPr>
          <w:rFonts w:ascii="Didot" w:hAnsi="Didot" w:cs="Didot" w:hint="cs"/>
          <w:b/>
          <w:bCs/>
        </w:rPr>
        <w:t>W8</w:t>
      </w:r>
      <w:r w:rsidRPr="00CD7514">
        <w:rPr>
          <w:rFonts w:ascii="Didot" w:hAnsi="Didot" w:cs="Didot" w:hint="cs"/>
          <w:b/>
          <w:bCs/>
        </w:rPr>
        <w:tab/>
      </w:r>
      <w:r w:rsidR="00627CF9" w:rsidRPr="00CD7514">
        <w:rPr>
          <w:rFonts w:ascii="Didot" w:hAnsi="Didot" w:cs="Didot" w:hint="cs"/>
          <w:b/>
          <w:bCs/>
          <w:smallCaps/>
        </w:rPr>
        <w:t>Coal</w:t>
      </w:r>
    </w:p>
    <w:p w14:paraId="36F1B21B" w14:textId="7EB3E7D2" w:rsidR="00AD13C3" w:rsidRPr="00CD7514" w:rsidRDefault="00AD13C3" w:rsidP="00AD13C3">
      <w:pPr>
        <w:ind w:firstLine="720"/>
        <w:rPr>
          <w:rFonts w:ascii="Didot" w:hAnsi="Didot" w:cs="Didot"/>
          <w:i/>
          <w:iCs/>
          <w:sz w:val="22"/>
          <w:szCs w:val="22"/>
        </w:rPr>
      </w:pPr>
      <w:r w:rsidRPr="00CD7514">
        <w:rPr>
          <w:rFonts w:ascii="Didot" w:hAnsi="Didot" w:cs="Didot" w:hint="cs"/>
          <w:i/>
          <w:iCs/>
          <w:sz w:val="22"/>
          <w:szCs w:val="22"/>
        </w:rPr>
        <w:t xml:space="preserve">Thursday, </w:t>
      </w:r>
      <w:r w:rsidR="00652C35" w:rsidRPr="00CD7514">
        <w:rPr>
          <w:rFonts w:ascii="Didot" w:hAnsi="Didot" w:cs="Didot" w:hint="cs"/>
          <w:i/>
          <w:iCs/>
          <w:sz w:val="22"/>
          <w:szCs w:val="22"/>
        </w:rPr>
        <w:t>4th of December</w:t>
      </w:r>
      <w:r w:rsidRPr="00CD7514">
        <w:rPr>
          <w:rFonts w:ascii="Didot" w:hAnsi="Didot" w:cs="Didot" w:hint="cs"/>
          <w:i/>
          <w:iCs/>
          <w:sz w:val="22"/>
          <w:szCs w:val="22"/>
        </w:rPr>
        <w:t xml:space="preserve">, </w:t>
      </w:r>
      <w:r w:rsidR="00170C9E" w:rsidRPr="00CD7514">
        <w:rPr>
          <w:rFonts w:ascii="Didot" w:hAnsi="Didot" w:cs="Didot" w:hint="cs"/>
          <w:i/>
          <w:iCs/>
          <w:sz w:val="22"/>
          <w:szCs w:val="22"/>
        </w:rPr>
        <w:t>12:00-1:30pm</w:t>
      </w:r>
      <w:r w:rsidRPr="00CD7514">
        <w:rPr>
          <w:rFonts w:ascii="Didot" w:hAnsi="Didot" w:cs="Didot" w:hint="cs"/>
          <w:i/>
          <w:iCs/>
          <w:sz w:val="22"/>
          <w:szCs w:val="22"/>
        </w:rPr>
        <w:t xml:space="preserve">, </w:t>
      </w:r>
      <w:r w:rsidR="005D2D64" w:rsidRPr="00CD7514">
        <w:rPr>
          <w:rFonts w:ascii="Didot" w:hAnsi="Didot" w:cs="Didot" w:hint="cs"/>
          <w:i/>
          <w:iCs/>
          <w:sz w:val="22"/>
          <w:szCs w:val="22"/>
        </w:rPr>
        <w:t>the Schwarzman</w:t>
      </w:r>
      <w:r w:rsidR="009C3C47" w:rsidRPr="00CD7514">
        <w:rPr>
          <w:rFonts w:ascii="Didot" w:hAnsi="Didot" w:cs="Didot" w:hint="cs"/>
          <w:i/>
          <w:iCs/>
          <w:sz w:val="22"/>
          <w:szCs w:val="22"/>
        </w:rPr>
        <w:t xml:space="preserve"> centr</w:t>
      </w:r>
      <w:r w:rsidR="00170C9E" w:rsidRPr="00CD7514">
        <w:rPr>
          <w:rFonts w:ascii="Didot" w:hAnsi="Didot" w:cs="Didot" w:hint="cs"/>
          <w:i/>
          <w:iCs/>
          <w:sz w:val="22"/>
          <w:szCs w:val="22"/>
        </w:rPr>
        <w:t>e</w:t>
      </w:r>
      <w:r w:rsidR="001E72DD" w:rsidRPr="00CD7514">
        <w:rPr>
          <w:rFonts w:ascii="Didot" w:hAnsi="Didot" w:cs="Didot" w:hint="cs"/>
          <w:i/>
          <w:iCs/>
          <w:sz w:val="22"/>
          <w:szCs w:val="22"/>
        </w:rPr>
        <w:t xml:space="preserve"> (seminar room 56)</w:t>
      </w:r>
    </w:p>
    <w:p w14:paraId="53530586" w14:textId="54C96A22" w:rsidR="00A40B77" w:rsidRPr="00CD7514" w:rsidRDefault="00A40B77" w:rsidP="00D625E2">
      <w:pPr>
        <w:ind w:left="720"/>
        <w:rPr>
          <w:rFonts w:ascii="Didot" w:eastAsiaTheme="minorHAnsi" w:hAnsi="Didot" w:cs="Didot"/>
          <w:kern w:val="2"/>
          <w:sz w:val="22"/>
          <w:szCs w:val="22"/>
          <w:lang w:eastAsia="en-US"/>
          <w14:ligatures w14:val="standardContextual"/>
        </w:rPr>
      </w:pPr>
      <w:r w:rsidRPr="00CD7514">
        <w:rPr>
          <w:rFonts w:ascii="Didot" w:hAnsi="Didot" w:cs="Didot" w:hint="cs"/>
          <w:sz w:val="22"/>
          <w:szCs w:val="22"/>
        </w:rPr>
        <w:t>Dr Andrew Seaton</w:t>
      </w:r>
      <w:r w:rsidR="0095667A" w:rsidRPr="00CD7514">
        <w:rPr>
          <w:rFonts w:ascii="Didot" w:hAnsi="Didot" w:cs="Didot" w:hint="cs"/>
          <w:sz w:val="22"/>
          <w:szCs w:val="22"/>
        </w:rPr>
        <w:t xml:space="preserve"> (History,</w:t>
      </w:r>
      <w:r w:rsidR="00DC607D" w:rsidRPr="00CD7514">
        <w:rPr>
          <w:rFonts w:ascii="Didot" w:hAnsi="Didot" w:cs="Didot" w:hint="cs"/>
          <w:sz w:val="22"/>
          <w:szCs w:val="22"/>
        </w:rPr>
        <w:t xml:space="preserve"> </w:t>
      </w:r>
      <w:r w:rsidR="0095667A" w:rsidRPr="00CD7514">
        <w:rPr>
          <w:rFonts w:ascii="Didot" w:hAnsi="Didot" w:cs="Didot" w:hint="cs"/>
          <w:sz w:val="22"/>
          <w:szCs w:val="22"/>
        </w:rPr>
        <w:t>UCL)</w:t>
      </w:r>
      <w:r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>, author of </w:t>
      </w:r>
      <w:r w:rsidRPr="00CD7514">
        <w:rPr>
          <w:rFonts w:ascii="Didot" w:eastAsiaTheme="minorHAnsi" w:hAnsi="Didot" w:cs="Didot" w:hint="cs"/>
          <w:i/>
          <w:iCs/>
          <w:kern w:val="2"/>
          <w:sz w:val="22"/>
          <w:szCs w:val="22"/>
          <w:lang w:eastAsia="en-US"/>
          <w14:ligatures w14:val="standardContextual"/>
        </w:rPr>
        <w:t>Our NHS: A History of Britain's Best-Loved Institution </w:t>
      </w:r>
      <w:r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>(2023)</w:t>
      </w:r>
      <w:r w:rsidRPr="00CD7514">
        <w:rPr>
          <w:rFonts w:ascii="Didot" w:eastAsiaTheme="minorHAnsi" w:hAnsi="Didot" w:cs="Didot" w:hint="cs"/>
          <w:i/>
          <w:iCs/>
          <w:kern w:val="2"/>
          <w:sz w:val="22"/>
          <w:szCs w:val="22"/>
          <w:lang w:eastAsia="en-US"/>
          <w14:ligatures w14:val="standardContextual"/>
        </w:rPr>
        <w:t>,</w:t>
      </w:r>
      <w:r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 xml:space="preserve"> will be presenting </w:t>
      </w:r>
      <w:r w:rsidR="006D4BC7"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>a chapter from his</w:t>
      </w:r>
      <w:r w:rsidR="000B6FBD"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D4BC7"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 xml:space="preserve">current </w:t>
      </w:r>
      <w:r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>book-project</w:t>
      </w:r>
      <w:r w:rsidRPr="00CD7514">
        <w:rPr>
          <w:rFonts w:ascii="Didot" w:eastAsiaTheme="minorHAnsi" w:hAnsi="Didot" w:cs="Didot" w:hint="cs"/>
          <w:b/>
          <w:bCs/>
          <w:kern w:val="2"/>
          <w:sz w:val="22"/>
          <w:szCs w:val="22"/>
          <w:lang w:eastAsia="en-US"/>
          <w14:ligatures w14:val="standardContextual"/>
        </w:rPr>
        <w:t> </w:t>
      </w:r>
      <w:r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 xml:space="preserve">on </w:t>
      </w:r>
      <w:r w:rsidR="006D4BC7" w:rsidRPr="00CD7514">
        <w:rPr>
          <w:rFonts w:ascii="Didot" w:eastAsiaTheme="minorHAnsi" w:hAnsi="Didot" w:cs="Didot" w:hint="cs"/>
          <w:i/>
          <w:iCs/>
          <w:kern w:val="2"/>
          <w:sz w:val="22"/>
          <w:szCs w:val="22"/>
          <w:lang w:eastAsia="en-US"/>
          <w14:ligatures w14:val="standardContextual"/>
        </w:rPr>
        <w:t>The Ends of Coal</w:t>
      </w:r>
      <w:r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 xml:space="preserve">, particularly chapters on </w:t>
      </w:r>
      <w:r w:rsidR="005C4349"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 xml:space="preserve">the </w:t>
      </w:r>
      <w:r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 xml:space="preserve">unlikely </w:t>
      </w:r>
      <w:r w:rsidR="007D58C2"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 xml:space="preserve">post-war </w:t>
      </w:r>
      <w:r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>alliance between environmentalists and the national coal board</w:t>
      </w:r>
      <w:r w:rsidR="00400025"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 xml:space="preserve"> during industrial land reclamations, framed as a way of solving land pressures in Britain. </w:t>
      </w:r>
      <w:r w:rsidR="002D4B29" w:rsidRPr="00CD7514">
        <w:rPr>
          <w:rFonts w:ascii="Didot" w:eastAsiaTheme="minorHAnsi" w:hAnsi="Didot" w:cs="Didot" w:hint="cs"/>
          <w:kern w:val="2"/>
          <w:sz w:val="22"/>
          <w:szCs w:val="22"/>
          <w:lang w:eastAsia="en-US"/>
          <w14:ligatures w14:val="standardContextual"/>
        </w:rPr>
        <w:t>Andrew will be in conversation with Professor Danny Dorling (Geography, Oxford).</w:t>
      </w:r>
    </w:p>
    <w:p w14:paraId="1957FEE9" w14:textId="3F2FAAEC" w:rsidR="00777262" w:rsidRPr="00CD7514" w:rsidRDefault="0051501E" w:rsidP="00CD7514">
      <w:pPr>
        <w:ind w:left="720"/>
        <w:rPr>
          <w:rFonts w:ascii="Didot" w:hAnsi="Didot" w:cs="Didot"/>
          <w:i/>
          <w:iCs/>
          <w:sz w:val="18"/>
          <w:szCs w:val="18"/>
        </w:rPr>
      </w:pPr>
      <w:r w:rsidRPr="00CD7514">
        <w:rPr>
          <w:rFonts w:ascii="Didot" w:hAnsi="Didot" w:cs="Didot" w:hint="cs"/>
          <w:i/>
          <w:iCs/>
          <w:sz w:val="18"/>
          <w:szCs w:val="18"/>
        </w:rPr>
        <w:t xml:space="preserve">No need to register, but if </w:t>
      </w:r>
      <w:r w:rsidR="00E86E09" w:rsidRPr="00CD7514">
        <w:rPr>
          <w:rFonts w:ascii="Didot" w:hAnsi="Didot" w:cs="Didot" w:hint="cs"/>
          <w:i/>
          <w:iCs/>
          <w:sz w:val="18"/>
          <w:szCs w:val="18"/>
        </w:rPr>
        <w:t>you would like a free lunch</w:t>
      </w:r>
      <w:r w:rsidR="00E34DCE" w:rsidRPr="00CD7514">
        <w:rPr>
          <w:rFonts w:ascii="Didot" w:hAnsi="Didot" w:cs="Didot" w:hint="cs"/>
          <w:i/>
          <w:iCs/>
          <w:sz w:val="18"/>
          <w:szCs w:val="18"/>
        </w:rPr>
        <w:t xml:space="preserve"> at this session</w:t>
      </w:r>
      <w:r w:rsidR="00E86E09" w:rsidRPr="00CD7514">
        <w:rPr>
          <w:rFonts w:ascii="Didot" w:hAnsi="Didot" w:cs="Didot" w:hint="cs"/>
          <w:i/>
          <w:iCs/>
          <w:sz w:val="18"/>
          <w:szCs w:val="18"/>
        </w:rPr>
        <w:t xml:space="preserve">, please pre-register </w:t>
      </w:r>
      <w:hyperlink r:id="rId10" w:history="1">
        <w:r w:rsidR="0060102E" w:rsidRPr="00CD7514">
          <w:rPr>
            <w:rStyle w:val="Hyperlink"/>
            <w:rFonts w:ascii="Didot" w:hAnsi="Didot" w:cs="Didot" w:hint="cs"/>
            <w:i/>
            <w:iCs/>
            <w:sz w:val="18"/>
            <w:szCs w:val="18"/>
          </w:rPr>
          <w:t>online</w:t>
        </w:r>
      </w:hyperlink>
      <w:r w:rsidR="00E86E09" w:rsidRPr="00CD7514">
        <w:rPr>
          <w:rFonts w:ascii="Didot" w:hAnsi="Didot" w:cs="Didot" w:hint="cs"/>
          <w:i/>
          <w:iCs/>
          <w:sz w:val="18"/>
          <w:szCs w:val="18"/>
        </w:rPr>
        <w:t>.</w:t>
      </w:r>
    </w:p>
    <w:p w14:paraId="3AAE71B7" w14:textId="77777777" w:rsidR="00E7569D" w:rsidRPr="00CD7514" w:rsidRDefault="00E7569D" w:rsidP="00627CF9">
      <w:pPr>
        <w:ind w:right="-47"/>
        <w:rPr>
          <w:rFonts w:ascii="Didot" w:hAnsi="Didot" w:cs="Didot"/>
          <w:spacing w:val="-2"/>
          <w:sz w:val="22"/>
          <w:szCs w:val="22"/>
        </w:rPr>
      </w:pPr>
    </w:p>
    <w:p w14:paraId="7486EE74" w14:textId="37E8C148" w:rsidR="00627CF9" w:rsidRPr="00CD7514" w:rsidRDefault="00992745" w:rsidP="00627CF9">
      <w:pPr>
        <w:ind w:right="-47"/>
        <w:rPr>
          <w:rFonts w:ascii="Didot" w:hAnsi="Didot" w:cs="Didot"/>
          <w:spacing w:val="-2"/>
          <w:sz w:val="22"/>
          <w:szCs w:val="22"/>
        </w:rPr>
      </w:pPr>
      <w:r w:rsidRPr="00CD7514">
        <w:rPr>
          <w:rFonts w:ascii="Didot" w:hAnsi="Didot" w:cs="Didot" w:hint="cs"/>
          <w:spacing w:val="-2"/>
          <w:sz w:val="22"/>
          <w:szCs w:val="22"/>
        </w:rPr>
        <w:t>The Hub is</w:t>
      </w:r>
      <w:r w:rsidR="004E0299" w:rsidRPr="00CD7514">
        <w:rPr>
          <w:rFonts w:ascii="Didot" w:hAnsi="Didot" w:cs="Didot" w:hint="cs"/>
          <w:spacing w:val="-2"/>
          <w:sz w:val="22"/>
          <w:szCs w:val="22"/>
        </w:rPr>
        <w:t xml:space="preserve"> running a </w:t>
      </w:r>
      <w:hyperlink r:id="rId11" w:history="1">
        <w:r w:rsidR="004E0299" w:rsidRPr="00CD7514">
          <w:rPr>
            <w:rStyle w:val="Hyperlink"/>
            <w:rFonts w:ascii="Didot" w:hAnsi="Didot" w:cs="Didot" w:hint="cs"/>
            <w:spacing w:val="-2"/>
            <w:sz w:val="22"/>
            <w:szCs w:val="22"/>
          </w:rPr>
          <w:t>writing group</w:t>
        </w:r>
      </w:hyperlink>
      <w:r w:rsidR="004E0299" w:rsidRPr="00CD7514">
        <w:rPr>
          <w:rFonts w:ascii="Didot" w:hAnsi="Didot" w:cs="Didot" w:hint="cs"/>
          <w:spacing w:val="-2"/>
          <w:sz w:val="22"/>
          <w:szCs w:val="22"/>
        </w:rPr>
        <w:t xml:space="preserve"> for PGRs</w:t>
      </w:r>
      <w:r w:rsidR="007915D0" w:rsidRPr="00CD7514">
        <w:rPr>
          <w:rFonts w:ascii="Didot" w:hAnsi="Didot" w:cs="Didot" w:hint="cs"/>
          <w:spacing w:val="-2"/>
          <w:sz w:val="22"/>
          <w:szCs w:val="22"/>
        </w:rPr>
        <w:t xml:space="preserve"> and </w:t>
      </w:r>
      <w:r w:rsidR="002A2C1A" w:rsidRPr="00CD7514">
        <w:rPr>
          <w:rFonts w:ascii="Didot" w:hAnsi="Didot" w:cs="Didot" w:hint="cs"/>
          <w:spacing w:val="-2"/>
          <w:sz w:val="22"/>
          <w:szCs w:val="22"/>
        </w:rPr>
        <w:t>Postdoc</w:t>
      </w:r>
      <w:r w:rsidRPr="00CD7514">
        <w:rPr>
          <w:rFonts w:ascii="Didot" w:hAnsi="Didot" w:cs="Didot" w:hint="cs"/>
          <w:spacing w:val="-2"/>
          <w:sz w:val="22"/>
          <w:szCs w:val="22"/>
        </w:rPr>
        <w:t>s</w:t>
      </w:r>
      <w:r w:rsidR="004E0299" w:rsidRPr="00CD7514">
        <w:rPr>
          <w:rFonts w:ascii="Didot" w:hAnsi="Didot" w:cs="Didot" w:hint="cs"/>
          <w:spacing w:val="-2"/>
          <w:sz w:val="22"/>
          <w:szCs w:val="22"/>
        </w:rPr>
        <w:t xml:space="preserve"> working on environmental topics on Friday mornings</w:t>
      </w:r>
      <w:r w:rsidR="00C122BD" w:rsidRPr="00CD7514">
        <w:rPr>
          <w:rFonts w:ascii="Didot" w:hAnsi="Didot" w:cs="Didot" w:hint="cs"/>
          <w:spacing w:val="-2"/>
          <w:sz w:val="22"/>
          <w:szCs w:val="22"/>
        </w:rPr>
        <w:t xml:space="preserve"> (9am-12pm)</w:t>
      </w:r>
      <w:r w:rsidR="004E0299" w:rsidRPr="00CD7514">
        <w:rPr>
          <w:rFonts w:ascii="Didot" w:hAnsi="Didot" w:cs="Didot" w:hint="cs"/>
          <w:spacing w:val="-2"/>
          <w:sz w:val="22"/>
          <w:szCs w:val="22"/>
        </w:rPr>
        <w:t xml:space="preserve"> in odd weeks</w:t>
      </w:r>
      <w:r w:rsidR="005E7316" w:rsidRPr="00CD7514">
        <w:rPr>
          <w:rFonts w:ascii="Didot" w:hAnsi="Didot" w:cs="Didot" w:hint="cs"/>
          <w:spacing w:val="-2"/>
          <w:sz w:val="22"/>
          <w:szCs w:val="22"/>
        </w:rPr>
        <w:t xml:space="preserve"> (October 17th</w:t>
      </w:r>
      <w:r w:rsidR="00387B7A" w:rsidRPr="00CD7514">
        <w:rPr>
          <w:rFonts w:ascii="Didot" w:hAnsi="Didot" w:cs="Didot" w:hint="cs"/>
          <w:spacing w:val="-2"/>
          <w:sz w:val="22"/>
          <w:szCs w:val="22"/>
        </w:rPr>
        <w:t xml:space="preserve">, </w:t>
      </w:r>
      <w:r w:rsidR="005E7316" w:rsidRPr="00CD7514">
        <w:rPr>
          <w:rFonts w:ascii="Didot" w:hAnsi="Didot" w:cs="Didot" w:hint="cs"/>
          <w:spacing w:val="-2"/>
          <w:sz w:val="22"/>
          <w:szCs w:val="22"/>
        </w:rPr>
        <w:t xml:space="preserve">31st </w:t>
      </w:r>
      <w:r w:rsidR="00387B7A" w:rsidRPr="00CD7514">
        <w:rPr>
          <w:rFonts w:ascii="Didot" w:hAnsi="Didot" w:cs="Didot" w:hint="cs"/>
          <w:spacing w:val="-2"/>
          <w:sz w:val="22"/>
          <w:szCs w:val="22"/>
        </w:rPr>
        <w:t>&amp;</w:t>
      </w:r>
      <w:r w:rsidR="005E7316" w:rsidRPr="00CD7514">
        <w:rPr>
          <w:rFonts w:ascii="Didot" w:hAnsi="Didot" w:cs="Didot" w:hint="cs"/>
          <w:spacing w:val="-2"/>
          <w:sz w:val="22"/>
          <w:szCs w:val="22"/>
        </w:rPr>
        <w:t xml:space="preserve"> </w:t>
      </w:r>
      <w:r w:rsidR="008852BA" w:rsidRPr="00CD7514">
        <w:rPr>
          <w:rFonts w:ascii="Didot" w:hAnsi="Didot" w:cs="Didot" w:hint="cs"/>
          <w:spacing w:val="-2"/>
          <w:sz w:val="22"/>
          <w:szCs w:val="22"/>
        </w:rPr>
        <w:t>November 14th</w:t>
      </w:r>
      <w:r w:rsidR="00387B7A" w:rsidRPr="00CD7514">
        <w:rPr>
          <w:rFonts w:ascii="Didot" w:hAnsi="Didot" w:cs="Didot" w:hint="cs"/>
          <w:spacing w:val="-2"/>
          <w:sz w:val="22"/>
          <w:szCs w:val="22"/>
        </w:rPr>
        <w:t xml:space="preserve">, </w:t>
      </w:r>
      <w:r w:rsidR="008852BA" w:rsidRPr="00CD7514">
        <w:rPr>
          <w:rFonts w:ascii="Didot" w:hAnsi="Didot" w:cs="Didot" w:hint="cs"/>
          <w:spacing w:val="-2"/>
          <w:sz w:val="22"/>
          <w:szCs w:val="22"/>
        </w:rPr>
        <w:t>28th</w:t>
      </w:r>
      <w:r w:rsidR="00387B7A" w:rsidRPr="00CD7514">
        <w:rPr>
          <w:rFonts w:ascii="Didot" w:hAnsi="Didot" w:cs="Didot" w:hint="cs"/>
          <w:spacing w:val="-2"/>
          <w:sz w:val="22"/>
          <w:szCs w:val="22"/>
        </w:rPr>
        <w:t>)</w:t>
      </w:r>
      <w:r w:rsidR="009906AF" w:rsidRPr="00CD7514">
        <w:rPr>
          <w:rFonts w:ascii="Didot" w:hAnsi="Didot" w:cs="Didot" w:hint="cs"/>
          <w:spacing w:val="-2"/>
          <w:sz w:val="22"/>
          <w:szCs w:val="22"/>
        </w:rPr>
        <w:t xml:space="preserve"> </w:t>
      </w:r>
      <w:r w:rsidR="00543C28" w:rsidRPr="00CD7514">
        <w:rPr>
          <w:rFonts w:ascii="Didot" w:hAnsi="Didot" w:cs="Didot" w:hint="cs"/>
          <w:spacing w:val="-2"/>
          <w:sz w:val="22"/>
          <w:szCs w:val="22"/>
        </w:rPr>
        <w:t>at the</w:t>
      </w:r>
      <w:r w:rsidR="004E0299" w:rsidRPr="00CD7514">
        <w:rPr>
          <w:rFonts w:ascii="Didot" w:hAnsi="Didot" w:cs="Didot" w:hint="cs"/>
          <w:spacing w:val="-2"/>
          <w:sz w:val="22"/>
          <w:szCs w:val="22"/>
        </w:rPr>
        <w:t xml:space="preserve"> </w:t>
      </w:r>
      <w:r w:rsidR="00543C28" w:rsidRPr="00CD7514">
        <w:rPr>
          <w:rFonts w:ascii="Didot" w:hAnsi="Didot" w:cs="Didot" w:hint="cs"/>
          <w:spacing w:val="-2"/>
          <w:sz w:val="22"/>
          <w:szCs w:val="22"/>
        </w:rPr>
        <w:t>new Schwarzman centr</w:t>
      </w:r>
      <w:r w:rsidR="00170C9E" w:rsidRPr="00CD7514">
        <w:rPr>
          <w:rFonts w:ascii="Didot" w:hAnsi="Didot" w:cs="Didot" w:hint="cs"/>
          <w:spacing w:val="-2"/>
          <w:sz w:val="22"/>
          <w:szCs w:val="22"/>
        </w:rPr>
        <w:t>e</w:t>
      </w:r>
      <w:r w:rsidR="004E0299" w:rsidRPr="00CD7514">
        <w:rPr>
          <w:rFonts w:ascii="Didot" w:hAnsi="Didot" w:cs="Didot" w:hint="cs"/>
          <w:spacing w:val="-2"/>
          <w:sz w:val="22"/>
          <w:szCs w:val="22"/>
        </w:rPr>
        <w:t xml:space="preserve">. </w:t>
      </w:r>
      <w:r w:rsidR="001A7D2B" w:rsidRPr="00CD7514">
        <w:rPr>
          <w:rFonts w:ascii="Didot" w:hAnsi="Didot" w:cs="Didot" w:hint="cs"/>
          <w:spacing w:val="-2"/>
          <w:sz w:val="22"/>
          <w:szCs w:val="22"/>
        </w:rPr>
        <w:t>It is a great way to get</w:t>
      </w:r>
      <w:r w:rsidR="004E0299" w:rsidRPr="00CD7514">
        <w:rPr>
          <w:rFonts w:ascii="Didot" w:hAnsi="Didot" w:cs="Didot" w:hint="cs"/>
          <w:spacing w:val="-2"/>
          <w:sz w:val="22"/>
          <w:szCs w:val="22"/>
        </w:rPr>
        <w:t xml:space="preserve"> some work done</w:t>
      </w:r>
      <w:r w:rsidR="009906AF" w:rsidRPr="00CD7514">
        <w:rPr>
          <w:rFonts w:ascii="Didot" w:hAnsi="Didot" w:cs="Didot" w:hint="cs"/>
          <w:spacing w:val="-2"/>
          <w:sz w:val="22"/>
          <w:szCs w:val="22"/>
        </w:rPr>
        <w:t xml:space="preserve"> </w:t>
      </w:r>
      <w:r w:rsidR="004E0299" w:rsidRPr="00CD7514">
        <w:rPr>
          <w:rFonts w:ascii="Didot" w:hAnsi="Didot" w:cs="Didot" w:hint="cs"/>
          <w:spacing w:val="-2"/>
          <w:sz w:val="22"/>
          <w:szCs w:val="22"/>
        </w:rPr>
        <w:t>and meet fellow researchers in other</w:t>
      </w:r>
      <w:r w:rsidRPr="00CD7514">
        <w:rPr>
          <w:rFonts w:ascii="Didot" w:hAnsi="Didot" w:cs="Didot" w:hint="cs"/>
          <w:spacing w:val="-2"/>
          <w:sz w:val="22"/>
          <w:szCs w:val="22"/>
        </w:rPr>
        <w:t xml:space="preserve"> </w:t>
      </w:r>
      <w:r w:rsidR="004E0299" w:rsidRPr="00CD7514">
        <w:rPr>
          <w:rFonts w:ascii="Didot" w:hAnsi="Didot" w:cs="Didot" w:hint="cs"/>
          <w:spacing w:val="-2"/>
          <w:sz w:val="22"/>
          <w:szCs w:val="22"/>
        </w:rPr>
        <w:t>departments</w:t>
      </w:r>
      <w:r w:rsidR="00CD4B57" w:rsidRPr="00CD7514">
        <w:rPr>
          <w:rFonts w:ascii="Didot" w:hAnsi="Didot" w:cs="Didot" w:hint="cs"/>
          <w:spacing w:val="-2"/>
          <w:sz w:val="22"/>
          <w:szCs w:val="22"/>
        </w:rPr>
        <w:t xml:space="preserve"> from </w:t>
      </w:r>
      <w:r w:rsidR="005667B7" w:rsidRPr="00CD7514">
        <w:rPr>
          <w:rFonts w:ascii="Didot" w:hAnsi="Didot" w:cs="Didot" w:hint="cs"/>
          <w:spacing w:val="-2"/>
          <w:sz w:val="22"/>
          <w:szCs w:val="22"/>
        </w:rPr>
        <w:t xml:space="preserve">the </w:t>
      </w:r>
      <w:r w:rsidR="00E7569D" w:rsidRPr="00CD7514">
        <w:rPr>
          <w:rFonts w:ascii="Didot" w:hAnsi="Didot" w:cs="Didot" w:hint="cs"/>
          <w:spacing w:val="-2"/>
          <w:sz w:val="22"/>
          <w:szCs w:val="22"/>
          <w:lang w:val="en-US"/>
        </w:rPr>
        <w:t>H</w:t>
      </w:r>
      <w:proofErr w:type="spellStart"/>
      <w:r w:rsidR="005667B7" w:rsidRPr="00CD7514">
        <w:rPr>
          <w:rFonts w:ascii="Didot" w:hAnsi="Didot" w:cs="Didot" w:hint="cs"/>
          <w:spacing w:val="-2"/>
          <w:sz w:val="22"/>
          <w:szCs w:val="22"/>
        </w:rPr>
        <w:t>umanities</w:t>
      </w:r>
      <w:proofErr w:type="spellEnd"/>
      <w:r w:rsidR="005667B7" w:rsidRPr="00CD7514">
        <w:rPr>
          <w:rFonts w:ascii="Didot" w:hAnsi="Didot" w:cs="Didot" w:hint="cs"/>
          <w:spacing w:val="-2"/>
          <w:sz w:val="22"/>
          <w:szCs w:val="22"/>
        </w:rPr>
        <w:t xml:space="preserve"> and </w:t>
      </w:r>
      <w:r w:rsidR="00E7569D" w:rsidRPr="00CD7514">
        <w:rPr>
          <w:rFonts w:ascii="Didot" w:hAnsi="Didot" w:cs="Didot" w:hint="cs"/>
          <w:spacing w:val="-2"/>
          <w:sz w:val="22"/>
          <w:szCs w:val="22"/>
          <w:lang w:val="en-US"/>
        </w:rPr>
        <w:t>S</w:t>
      </w:r>
      <w:proofErr w:type="spellStart"/>
      <w:r w:rsidR="005667B7" w:rsidRPr="00CD7514">
        <w:rPr>
          <w:rFonts w:ascii="Didot" w:hAnsi="Didot" w:cs="Didot" w:hint="cs"/>
          <w:spacing w:val="-2"/>
          <w:sz w:val="22"/>
          <w:szCs w:val="22"/>
        </w:rPr>
        <w:t>ocial</w:t>
      </w:r>
      <w:proofErr w:type="spellEnd"/>
      <w:r w:rsidR="005667B7" w:rsidRPr="00CD7514">
        <w:rPr>
          <w:rFonts w:ascii="Didot" w:hAnsi="Didot" w:cs="Didot" w:hint="cs"/>
          <w:spacing w:val="-2"/>
          <w:sz w:val="22"/>
          <w:szCs w:val="22"/>
        </w:rPr>
        <w:t xml:space="preserve"> </w:t>
      </w:r>
      <w:r w:rsidR="00E7569D" w:rsidRPr="00CD7514">
        <w:rPr>
          <w:rFonts w:ascii="Didot" w:hAnsi="Didot" w:cs="Didot" w:hint="cs"/>
          <w:spacing w:val="-2"/>
          <w:sz w:val="22"/>
          <w:szCs w:val="22"/>
          <w:lang w:val="en-US"/>
        </w:rPr>
        <w:t>S</w:t>
      </w:r>
      <w:proofErr w:type="spellStart"/>
      <w:r w:rsidR="005667B7" w:rsidRPr="00CD7514">
        <w:rPr>
          <w:rFonts w:ascii="Didot" w:hAnsi="Didot" w:cs="Didot" w:hint="cs"/>
          <w:spacing w:val="-2"/>
          <w:sz w:val="22"/>
          <w:szCs w:val="22"/>
        </w:rPr>
        <w:t>ciences</w:t>
      </w:r>
      <w:proofErr w:type="spellEnd"/>
      <w:r w:rsidR="00990B82" w:rsidRPr="00CD7514">
        <w:rPr>
          <w:rFonts w:ascii="Didot" w:hAnsi="Didot" w:cs="Didot" w:hint="cs"/>
          <w:spacing w:val="-2"/>
          <w:sz w:val="22"/>
          <w:szCs w:val="22"/>
        </w:rPr>
        <w:t xml:space="preserve"> – with coffee and </w:t>
      </w:r>
      <w:r w:rsidR="00E7569D" w:rsidRPr="00CD7514">
        <w:rPr>
          <w:rFonts w:ascii="Didot" w:hAnsi="Didot" w:cs="Didot" w:hint="cs"/>
          <w:spacing w:val="-2"/>
          <w:sz w:val="22"/>
          <w:szCs w:val="22"/>
          <w:lang w:val="en-US"/>
        </w:rPr>
        <w:t>biscuits</w:t>
      </w:r>
      <w:r w:rsidR="00990B82" w:rsidRPr="00CD7514">
        <w:rPr>
          <w:rFonts w:ascii="Didot" w:hAnsi="Didot" w:cs="Didot" w:hint="cs"/>
          <w:spacing w:val="-2"/>
          <w:sz w:val="22"/>
          <w:szCs w:val="22"/>
        </w:rPr>
        <w:t xml:space="preserve">, of course! </w:t>
      </w:r>
    </w:p>
    <w:p w14:paraId="7296ECF3" w14:textId="77777777" w:rsidR="00E74B62" w:rsidRPr="00CD7514" w:rsidRDefault="00E74B62" w:rsidP="00883A8B">
      <w:pPr>
        <w:ind w:right="-47"/>
        <w:rPr>
          <w:rFonts w:ascii="Didot" w:hAnsi="Didot" w:cs="Didot"/>
          <w:spacing w:val="-2"/>
          <w:sz w:val="22"/>
          <w:szCs w:val="22"/>
        </w:rPr>
      </w:pPr>
    </w:p>
    <w:p w14:paraId="02D73CA7" w14:textId="489A47CD" w:rsidR="00542F4D" w:rsidRPr="00CD7514" w:rsidRDefault="00681FF8">
      <w:pPr>
        <w:rPr>
          <w:rFonts w:ascii="Didot" w:hAnsi="Didot" w:cs="Didot"/>
          <w:sz w:val="22"/>
          <w:szCs w:val="22"/>
        </w:rPr>
      </w:pPr>
      <w:r w:rsidRPr="00CD7514">
        <w:rPr>
          <w:rFonts w:ascii="Didot" w:hAnsi="Didot" w:cs="Didot" w:hint="cs"/>
          <w:sz w:val="22"/>
          <w:szCs w:val="22"/>
        </w:rPr>
        <w:t xml:space="preserve">All welcome! If you have any queries or would like to be added to the Hub mailing list, please email </w:t>
      </w:r>
      <w:hyperlink r:id="rId12" w:history="1">
        <w:r w:rsidRPr="00CD7514">
          <w:rPr>
            <w:rStyle w:val="Hyperlink"/>
            <w:rFonts w:ascii="Didot" w:hAnsi="Didot" w:cs="Didot" w:hint="cs"/>
            <w:sz w:val="22"/>
            <w:szCs w:val="22"/>
          </w:rPr>
          <w:t>envhums@torch.ox.ac.uk</w:t>
        </w:r>
      </w:hyperlink>
      <w:r w:rsidRPr="00CD7514">
        <w:rPr>
          <w:rFonts w:ascii="Didot" w:hAnsi="Didot" w:cs="Didot" w:hint="cs"/>
          <w:sz w:val="22"/>
          <w:szCs w:val="22"/>
        </w:rPr>
        <w:t xml:space="preserve">. For more programming </w:t>
      </w:r>
      <w:r w:rsidR="00304FED" w:rsidRPr="00CD7514">
        <w:rPr>
          <w:rFonts w:ascii="Didot" w:hAnsi="Didot" w:cs="Didot" w:hint="cs"/>
          <w:sz w:val="22"/>
          <w:szCs w:val="22"/>
        </w:rPr>
        <w:t>information</w:t>
      </w:r>
      <w:r w:rsidRPr="00CD7514">
        <w:rPr>
          <w:rFonts w:ascii="Didot" w:hAnsi="Didot" w:cs="Didot" w:hint="cs"/>
          <w:sz w:val="22"/>
          <w:szCs w:val="22"/>
        </w:rPr>
        <w:t xml:space="preserve">, please visit the </w:t>
      </w:r>
      <w:hyperlink r:id="rId13" w:anchor="widget-id-4780496" w:history="1">
        <w:r w:rsidRPr="00CD7514">
          <w:rPr>
            <w:rStyle w:val="Hyperlink"/>
            <w:rFonts w:ascii="Didot" w:hAnsi="Didot" w:cs="Didot" w:hint="cs"/>
            <w:sz w:val="22"/>
            <w:szCs w:val="22"/>
          </w:rPr>
          <w:t>events</w:t>
        </w:r>
      </w:hyperlink>
      <w:r w:rsidRPr="00CD7514">
        <w:rPr>
          <w:rFonts w:ascii="Didot" w:hAnsi="Didot" w:cs="Didot" w:hint="cs"/>
          <w:sz w:val="22"/>
          <w:szCs w:val="22"/>
        </w:rPr>
        <w:t xml:space="preserve"> tab on our </w:t>
      </w:r>
      <w:hyperlink r:id="rId14" w:history="1">
        <w:r w:rsidRPr="00CD7514">
          <w:rPr>
            <w:rStyle w:val="Hyperlink"/>
            <w:rFonts w:ascii="Didot" w:hAnsi="Didot" w:cs="Didot" w:hint="cs"/>
            <w:sz w:val="22"/>
            <w:szCs w:val="22"/>
          </w:rPr>
          <w:t>website</w:t>
        </w:r>
      </w:hyperlink>
      <w:r w:rsidRPr="00CD7514">
        <w:rPr>
          <w:rFonts w:ascii="Didot" w:hAnsi="Didot" w:cs="Didot" w:hint="cs"/>
          <w:sz w:val="22"/>
          <w:szCs w:val="22"/>
        </w:rPr>
        <w:t>.</w:t>
      </w:r>
    </w:p>
    <w:sectPr w:rsidR="00542F4D" w:rsidRPr="00CD7514" w:rsidSect="00770430">
      <w:type w:val="continuous"/>
      <w:pgSz w:w="11894" w:h="16819" w:code="9"/>
      <w:pgMar w:top="720" w:right="1080" w:bottom="720" w:left="1080" w:header="720" w:footer="720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3416CF"/>
    <w:multiLevelType w:val="hybridMultilevel"/>
    <w:tmpl w:val="C5D28AA0"/>
    <w:lvl w:ilvl="0" w:tplc="B82E47EC">
      <w:start w:val="1"/>
      <w:numFmt w:val="bullet"/>
      <w:lvlText w:val="•"/>
      <w:lvlJc w:val="left"/>
      <w:pPr>
        <w:ind w:left="1070" w:hanging="360"/>
      </w:pPr>
      <w:rPr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277567745">
    <w:abstractNumId w:val="0"/>
  </w:num>
  <w:num w:numId="2" w16cid:durableId="162785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1D"/>
    <w:rsid w:val="00044521"/>
    <w:rsid w:val="00045E4D"/>
    <w:rsid w:val="000461AB"/>
    <w:rsid w:val="000519FB"/>
    <w:rsid w:val="00056297"/>
    <w:rsid w:val="000654CD"/>
    <w:rsid w:val="00080609"/>
    <w:rsid w:val="000B6FBD"/>
    <w:rsid w:val="000C095A"/>
    <w:rsid w:val="000F0B7A"/>
    <w:rsid w:val="00134C19"/>
    <w:rsid w:val="0014400B"/>
    <w:rsid w:val="00152816"/>
    <w:rsid w:val="00154CC5"/>
    <w:rsid w:val="00156F6F"/>
    <w:rsid w:val="00163158"/>
    <w:rsid w:val="00170C9E"/>
    <w:rsid w:val="00173E7E"/>
    <w:rsid w:val="00187776"/>
    <w:rsid w:val="00194D4E"/>
    <w:rsid w:val="00197E70"/>
    <w:rsid w:val="001A0A2F"/>
    <w:rsid w:val="001A1004"/>
    <w:rsid w:val="001A31C2"/>
    <w:rsid w:val="001A7D2B"/>
    <w:rsid w:val="001B0881"/>
    <w:rsid w:val="001B2217"/>
    <w:rsid w:val="001B2BA2"/>
    <w:rsid w:val="001C043F"/>
    <w:rsid w:val="001C69A2"/>
    <w:rsid w:val="001E72DD"/>
    <w:rsid w:val="001F2011"/>
    <w:rsid w:val="00215EF2"/>
    <w:rsid w:val="00225958"/>
    <w:rsid w:val="00234796"/>
    <w:rsid w:val="002430A8"/>
    <w:rsid w:val="00245599"/>
    <w:rsid w:val="002456D8"/>
    <w:rsid w:val="00270659"/>
    <w:rsid w:val="00273B16"/>
    <w:rsid w:val="002745A9"/>
    <w:rsid w:val="0028328E"/>
    <w:rsid w:val="0029151F"/>
    <w:rsid w:val="002A2C1A"/>
    <w:rsid w:val="002A40DE"/>
    <w:rsid w:val="002B74A8"/>
    <w:rsid w:val="002C3B33"/>
    <w:rsid w:val="002C620E"/>
    <w:rsid w:val="002D4B29"/>
    <w:rsid w:val="002E14DD"/>
    <w:rsid w:val="00304FED"/>
    <w:rsid w:val="00335A62"/>
    <w:rsid w:val="00336737"/>
    <w:rsid w:val="0034203A"/>
    <w:rsid w:val="003539AB"/>
    <w:rsid w:val="00363675"/>
    <w:rsid w:val="003658AC"/>
    <w:rsid w:val="00377B5B"/>
    <w:rsid w:val="00387B7A"/>
    <w:rsid w:val="00393CB3"/>
    <w:rsid w:val="00396578"/>
    <w:rsid w:val="003C473B"/>
    <w:rsid w:val="00400025"/>
    <w:rsid w:val="00402E5F"/>
    <w:rsid w:val="00405B7E"/>
    <w:rsid w:val="00407A8F"/>
    <w:rsid w:val="00423F61"/>
    <w:rsid w:val="0043250C"/>
    <w:rsid w:val="0043632D"/>
    <w:rsid w:val="00440A7F"/>
    <w:rsid w:val="00453968"/>
    <w:rsid w:val="00466F80"/>
    <w:rsid w:val="00474EC4"/>
    <w:rsid w:val="00477A23"/>
    <w:rsid w:val="004908E2"/>
    <w:rsid w:val="004A0C13"/>
    <w:rsid w:val="004B0E80"/>
    <w:rsid w:val="004C7459"/>
    <w:rsid w:val="004E0299"/>
    <w:rsid w:val="004E386F"/>
    <w:rsid w:val="0050398F"/>
    <w:rsid w:val="00503E80"/>
    <w:rsid w:val="0051501E"/>
    <w:rsid w:val="00515943"/>
    <w:rsid w:val="00531701"/>
    <w:rsid w:val="0053333A"/>
    <w:rsid w:val="00535B64"/>
    <w:rsid w:val="00542F4D"/>
    <w:rsid w:val="00543C28"/>
    <w:rsid w:val="00552DA5"/>
    <w:rsid w:val="005667B7"/>
    <w:rsid w:val="00572B14"/>
    <w:rsid w:val="0057590F"/>
    <w:rsid w:val="005779DD"/>
    <w:rsid w:val="005853AB"/>
    <w:rsid w:val="005A1E4D"/>
    <w:rsid w:val="005A370F"/>
    <w:rsid w:val="005B609D"/>
    <w:rsid w:val="005C4349"/>
    <w:rsid w:val="005C70BB"/>
    <w:rsid w:val="005D2D64"/>
    <w:rsid w:val="005D507B"/>
    <w:rsid w:val="005E3103"/>
    <w:rsid w:val="005E4F0F"/>
    <w:rsid w:val="005E7316"/>
    <w:rsid w:val="006001F7"/>
    <w:rsid w:val="0060102E"/>
    <w:rsid w:val="00627CF9"/>
    <w:rsid w:val="00640314"/>
    <w:rsid w:val="00652C35"/>
    <w:rsid w:val="00657FD0"/>
    <w:rsid w:val="0067666F"/>
    <w:rsid w:val="00681FF8"/>
    <w:rsid w:val="0068639F"/>
    <w:rsid w:val="00694C66"/>
    <w:rsid w:val="006A1431"/>
    <w:rsid w:val="006D4BC7"/>
    <w:rsid w:val="006D794C"/>
    <w:rsid w:val="006E4CD9"/>
    <w:rsid w:val="006F011F"/>
    <w:rsid w:val="006F5F28"/>
    <w:rsid w:val="0070395C"/>
    <w:rsid w:val="0071477B"/>
    <w:rsid w:val="00744A18"/>
    <w:rsid w:val="00755EE2"/>
    <w:rsid w:val="007648AB"/>
    <w:rsid w:val="00770430"/>
    <w:rsid w:val="00777262"/>
    <w:rsid w:val="00782A7B"/>
    <w:rsid w:val="007915D0"/>
    <w:rsid w:val="0079741D"/>
    <w:rsid w:val="007A3839"/>
    <w:rsid w:val="007A62CB"/>
    <w:rsid w:val="007B06D2"/>
    <w:rsid w:val="007B092C"/>
    <w:rsid w:val="007B7A3A"/>
    <w:rsid w:val="007C5A86"/>
    <w:rsid w:val="007C693F"/>
    <w:rsid w:val="007D58C2"/>
    <w:rsid w:val="007F0413"/>
    <w:rsid w:val="00814F86"/>
    <w:rsid w:val="008252F4"/>
    <w:rsid w:val="0083045D"/>
    <w:rsid w:val="00833EB7"/>
    <w:rsid w:val="00852DF4"/>
    <w:rsid w:val="00853077"/>
    <w:rsid w:val="008552D1"/>
    <w:rsid w:val="00880EBA"/>
    <w:rsid w:val="008836C2"/>
    <w:rsid w:val="00883A8B"/>
    <w:rsid w:val="008844B0"/>
    <w:rsid w:val="008852BA"/>
    <w:rsid w:val="0088779D"/>
    <w:rsid w:val="00890F56"/>
    <w:rsid w:val="008943D6"/>
    <w:rsid w:val="008B0BC6"/>
    <w:rsid w:val="008B106D"/>
    <w:rsid w:val="008B1F92"/>
    <w:rsid w:val="008C447E"/>
    <w:rsid w:val="008E6D1F"/>
    <w:rsid w:val="008E7647"/>
    <w:rsid w:val="008F24EE"/>
    <w:rsid w:val="00901DC1"/>
    <w:rsid w:val="009144D7"/>
    <w:rsid w:val="009157A0"/>
    <w:rsid w:val="0093264A"/>
    <w:rsid w:val="00941F40"/>
    <w:rsid w:val="00942318"/>
    <w:rsid w:val="00954B87"/>
    <w:rsid w:val="0095600F"/>
    <w:rsid w:val="0095667A"/>
    <w:rsid w:val="00965490"/>
    <w:rsid w:val="00977839"/>
    <w:rsid w:val="009906AF"/>
    <w:rsid w:val="00990B82"/>
    <w:rsid w:val="00992745"/>
    <w:rsid w:val="00997D4D"/>
    <w:rsid w:val="009A605E"/>
    <w:rsid w:val="009A66E0"/>
    <w:rsid w:val="009B0C1D"/>
    <w:rsid w:val="009B2D1F"/>
    <w:rsid w:val="009C3C47"/>
    <w:rsid w:val="009C6897"/>
    <w:rsid w:val="009E0BE1"/>
    <w:rsid w:val="009E30EA"/>
    <w:rsid w:val="009E3902"/>
    <w:rsid w:val="00A12915"/>
    <w:rsid w:val="00A31573"/>
    <w:rsid w:val="00A3301D"/>
    <w:rsid w:val="00A40B77"/>
    <w:rsid w:val="00A54433"/>
    <w:rsid w:val="00A55AFF"/>
    <w:rsid w:val="00A7186E"/>
    <w:rsid w:val="00A81CB5"/>
    <w:rsid w:val="00AA37AD"/>
    <w:rsid w:val="00AB26F1"/>
    <w:rsid w:val="00AB799F"/>
    <w:rsid w:val="00AB7A07"/>
    <w:rsid w:val="00AC3700"/>
    <w:rsid w:val="00AD13C3"/>
    <w:rsid w:val="00AE00AD"/>
    <w:rsid w:val="00B14000"/>
    <w:rsid w:val="00B2341B"/>
    <w:rsid w:val="00B25B6C"/>
    <w:rsid w:val="00B36038"/>
    <w:rsid w:val="00B53A64"/>
    <w:rsid w:val="00B65406"/>
    <w:rsid w:val="00B6632A"/>
    <w:rsid w:val="00B71B46"/>
    <w:rsid w:val="00B74F69"/>
    <w:rsid w:val="00B76D3E"/>
    <w:rsid w:val="00B955E8"/>
    <w:rsid w:val="00B9689A"/>
    <w:rsid w:val="00BC40E4"/>
    <w:rsid w:val="00BD5DE1"/>
    <w:rsid w:val="00BF2041"/>
    <w:rsid w:val="00C06230"/>
    <w:rsid w:val="00C10165"/>
    <w:rsid w:val="00C122BD"/>
    <w:rsid w:val="00C14176"/>
    <w:rsid w:val="00C205B9"/>
    <w:rsid w:val="00C31087"/>
    <w:rsid w:val="00C54942"/>
    <w:rsid w:val="00C66565"/>
    <w:rsid w:val="00C76D9F"/>
    <w:rsid w:val="00C944DD"/>
    <w:rsid w:val="00CA048A"/>
    <w:rsid w:val="00CB7569"/>
    <w:rsid w:val="00CC6B6C"/>
    <w:rsid w:val="00CD4B57"/>
    <w:rsid w:val="00CD57C1"/>
    <w:rsid w:val="00CD7514"/>
    <w:rsid w:val="00CD7AB9"/>
    <w:rsid w:val="00CF124F"/>
    <w:rsid w:val="00D0356E"/>
    <w:rsid w:val="00D33016"/>
    <w:rsid w:val="00D35352"/>
    <w:rsid w:val="00D40CCD"/>
    <w:rsid w:val="00D477D7"/>
    <w:rsid w:val="00D47BC4"/>
    <w:rsid w:val="00D56206"/>
    <w:rsid w:val="00D6120D"/>
    <w:rsid w:val="00D625E2"/>
    <w:rsid w:val="00D63319"/>
    <w:rsid w:val="00D6463A"/>
    <w:rsid w:val="00D73A3F"/>
    <w:rsid w:val="00D82F06"/>
    <w:rsid w:val="00D8322A"/>
    <w:rsid w:val="00D939BF"/>
    <w:rsid w:val="00D965C5"/>
    <w:rsid w:val="00DA179D"/>
    <w:rsid w:val="00DA1DBD"/>
    <w:rsid w:val="00DB0F34"/>
    <w:rsid w:val="00DC607D"/>
    <w:rsid w:val="00DD65F5"/>
    <w:rsid w:val="00DD6E4C"/>
    <w:rsid w:val="00DE0064"/>
    <w:rsid w:val="00E0785D"/>
    <w:rsid w:val="00E12EDE"/>
    <w:rsid w:val="00E22982"/>
    <w:rsid w:val="00E24407"/>
    <w:rsid w:val="00E34DCE"/>
    <w:rsid w:val="00E5694D"/>
    <w:rsid w:val="00E71ADD"/>
    <w:rsid w:val="00E74B62"/>
    <w:rsid w:val="00E74EEC"/>
    <w:rsid w:val="00E7569D"/>
    <w:rsid w:val="00E86E09"/>
    <w:rsid w:val="00E96D9B"/>
    <w:rsid w:val="00EA5195"/>
    <w:rsid w:val="00EA78AC"/>
    <w:rsid w:val="00EC007D"/>
    <w:rsid w:val="00EC3C9E"/>
    <w:rsid w:val="00EC4AB5"/>
    <w:rsid w:val="00ED28F7"/>
    <w:rsid w:val="00ED317A"/>
    <w:rsid w:val="00EE6FC2"/>
    <w:rsid w:val="00EF0FCA"/>
    <w:rsid w:val="00F00EAA"/>
    <w:rsid w:val="00F05923"/>
    <w:rsid w:val="00F06144"/>
    <w:rsid w:val="00F12772"/>
    <w:rsid w:val="00F244BD"/>
    <w:rsid w:val="00F607D9"/>
    <w:rsid w:val="00F62A91"/>
    <w:rsid w:val="00F672F6"/>
    <w:rsid w:val="00F6760C"/>
    <w:rsid w:val="00F841A5"/>
    <w:rsid w:val="00F90336"/>
    <w:rsid w:val="00FA2ABE"/>
    <w:rsid w:val="00FB399B"/>
    <w:rsid w:val="00FF20FF"/>
    <w:rsid w:val="00FF317B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B5E5"/>
  <w15:chartTrackingRefBased/>
  <w15:docId w15:val="{04FD98B0-6072-CE44-861B-6D85A9DD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77"/>
    <w:rPr>
      <w:rFonts w:eastAsia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BA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F6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82F06"/>
    <w:pPr>
      <w:ind w:left="720"/>
      <w:contextualSpacing/>
    </w:pPr>
  </w:style>
  <w:style w:type="paragraph" w:styleId="Revision">
    <w:name w:val="Revision"/>
    <w:hidden/>
    <w:uiPriority w:val="99"/>
    <w:semiHidden/>
    <w:rsid w:val="00407A8F"/>
    <w:rPr>
      <w:rFonts w:eastAsia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091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68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ch.ox.ac.uk/event/arctic-flagship-lecture" TargetMode="External"/><Relationship Id="rId13" Type="http://schemas.openxmlformats.org/officeDocument/2006/relationships/hyperlink" Target="https://www.torch.ox.ac.uk/environmental-humanities-research-hu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rch.ox.ac.uk/event/waste" TargetMode="External"/><Relationship Id="rId12" Type="http://schemas.openxmlformats.org/officeDocument/2006/relationships/hyperlink" Target="mailto:envhums@torch.ox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torch.ox.ac.uk/event/environmental-humanities-postgraduate-and-postdoctoral-writing-group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torch.ox.ac.uk/event/co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rch.ox.ac.uk/event/pastoralism" TargetMode="External"/><Relationship Id="rId14" Type="http://schemas.openxmlformats.org/officeDocument/2006/relationships/hyperlink" Target="https://torch.ox.ac.uk/environmental-humanities-research-hub?filter-4-event%20type-4780496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 Bivar</dc:creator>
  <cp:keywords/>
  <dc:description/>
  <cp:lastModifiedBy>Julia Antal</cp:lastModifiedBy>
  <cp:revision>27</cp:revision>
  <cp:lastPrinted>2024-09-30T19:41:00Z</cp:lastPrinted>
  <dcterms:created xsi:type="dcterms:W3CDTF">2025-09-08T07:03:00Z</dcterms:created>
  <dcterms:modified xsi:type="dcterms:W3CDTF">2025-10-08T11:09:00Z</dcterms:modified>
</cp:coreProperties>
</file>