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B6F84" w14:textId="77777777" w:rsidR="00B709B5" w:rsidRPr="00922B92" w:rsidRDefault="00B709B5">
      <w:pPr>
        <w:rPr>
          <w:rFonts w:ascii="Cambria" w:hAnsi="Cambria"/>
          <w:b/>
          <w:bCs/>
          <w:lang w:val="en-GB"/>
        </w:rPr>
      </w:pPr>
    </w:p>
    <w:p w14:paraId="66DBB12C" w14:textId="119A9539" w:rsidR="00051B0F" w:rsidRPr="00922B92" w:rsidRDefault="005E3C97">
      <w:pPr>
        <w:rPr>
          <w:rFonts w:ascii="Cambria" w:hAnsi="Cambria"/>
          <w:b/>
          <w:bCs/>
          <w:lang w:val="en-GB"/>
        </w:rPr>
      </w:pPr>
      <w:proofErr w:type="spellStart"/>
      <w:r w:rsidRPr="00922B92">
        <w:rPr>
          <w:rFonts w:ascii="Cambria" w:hAnsi="Cambria"/>
          <w:b/>
          <w:bCs/>
          <w:lang w:val="en-GB"/>
        </w:rPr>
        <w:t>CaribOx</w:t>
      </w:r>
      <w:proofErr w:type="spellEnd"/>
      <w:r w:rsidRPr="00922B92">
        <w:rPr>
          <w:rFonts w:ascii="Cambria" w:hAnsi="Cambria"/>
          <w:b/>
          <w:bCs/>
          <w:lang w:val="en-GB"/>
        </w:rPr>
        <w:t xml:space="preserve"> </w:t>
      </w:r>
      <w:r w:rsidR="008E36DB" w:rsidRPr="00922B92">
        <w:rPr>
          <w:rFonts w:ascii="Cambria" w:hAnsi="Cambria"/>
          <w:b/>
          <w:bCs/>
          <w:lang w:val="en-GB"/>
        </w:rPr>
        <w:t>O</w:t>
      </w:r>
      <w:r w:rsidR="00C5111B" w:rsidRPr="00922B92">
        <w:rPr>
          <w:rFonts w:ascii="Cambria" w:hAnsi="Cambria"/>
          <w:b/>
          <w:bCs/>
          <w:lang w:val="en-GB"/>
        </w:rPr>
        <w:t xml:space="preserve">verview </w:t>
      </w:r>
    </w:p>
    <w:p w14:paraId="23758333" w14:textId="431A06B1" w:rsidR="0031350A" w:rsidRPr="00922B92" w:rsidRDefault="005E3C97" w:rsidP="005E3C97">
      <w:pPr>
        <w:rPr>
          <w:rStyle w:val="normaltextrun"/>
          <w:rFonts w:ascii="Cambria" w:hAnsi="Cambria"/>
          <w:lang w:val="en-GB"/>
        </w:rPr>
      </w:pPr>
      <w:proofErr w:type="spellStart"/>
      <w:r w:rsidRPr="00922B92">
        <w:rPr>
          <w:rStyle w:val="normaltextrun"/>
          <w:rFonts w:ascii="Cambria" w:hAnsi="Cambria"/>
          <w:lang w:val="en-GB"/>
        </w:rPr>
        <w:t>CaribOx</w:t>
      </w:r>
      <w:proofErr w:type="spellEnd"/>
      <w:r w:rsidRPr="00922B92">
        <w:rPr>
          <w:rStyle w:val="normaltextrun"/>
          <w:rFonts w:ascii="Cambria" w:hAnsi="Cambria"/>
          <w:lang w:val="en-GB"/>
        </w:rPr>
        <w:t xml:space="preserve"> is a new visiting fellowship and travel-grant programme designed to support researchers across all disciplines based at Caribbean research institutions and to facilitate collaborations with researchers based at the University of Oxford. </w:t>
      </w:r>
    </w:p>
    <w:p w14:paraId="1454902F" w14:textId="77777777" w:rsidR="005E3C97" w:rsidRPr="00922B92" w:rsidRDefault="005E3C97" w:rsidP="005E3C97">
      <w:pPr>
        <w:rPr>
          <w:rStyle w:val="normaltextrun"/>
          <w:rFonts w:ascii="Cambria" w:hAnsi="Cambria"/>
          <w:lang w:val="en-GB"/>
        </w:rPr>
      </w:pPr>
    </w:p>
    <w:p w14:paraId="33625277" w14:textId="15DA170C" w:rsidR="005E3C97" w:rsidRPr="00922B92" w:rsidRDefault="005E3C97" w:rsidP="005E3C97">
      <w:pPr>
        <w:rPr>
          <w:rStyle w:val="normaltextrun"/>
          <w:rFonts w:ascii="Cambria" w:hAnsi="Cambria"/>
          <w:b/>
          <w:bCs/>
          <w:lang w:val="en-GB"/>
        </w:rPr>
      </w:pPr>
      <w:r w:rsidRPr="00922B92">
        <w:rPr>
          <w:rStyle w:val="normaltextrun"/>
          <w:rFonts w:ascii="Cambria" w:hAnsi="Cambria"/>
          <w:b/>
          <w:bCs/>
          <w:lang w:val="en-GB"/>
        </w:rPr>
        <w:t xml:space="preserve">Fellowship </w:t>
      </w:r>
      <w:r w:rsidR="008E36DB" w:rsidRPr="00922B92">
        <w:rPr>
          <w:rStyle w:val="normaltextrun"/>
          <w:rFonts w:ascii="Cambria" w:hAnsi="Cambria"/>
          <w:b/>
          <w:bCs/>
          <w:lang w:val="en-GB"/>
        </w:rPr>
        <w:t>O</w:t>
      </w:r>
      <w:r w:rsidRPr="00922B92">
        <w:rPr>
          <w:rStyle w:val="normaltextrun"/>
          <w:rFonts w:ascii="Cambria" w:hAnsi="Cambria"/>
          <w:b/>
          <w:bCs/>
          <w:lang w:val="en-GB"/>
        </w:rPr>
        <w:t xml:space="preserve">verview </w:t>
      </w:r>
    </w:p>
    <w:p w14:paraId="5B6351B0" w14:textId="7D6410F6" w:rsidR="005E3C97" w:rsidRPr="00922B92" w:rsidRDefault="008E62CF" w:rsidP="005E3C97">
      <w:pPr>
        <w:rPr>
          <w:rStyle w:val="eop"/>
          <w:rFonts w:ascii="Cambria" w:hAnsi="Cambria"/>
          <w:lang w:val="en-US"/>
        </w:rPr>
      </w:pPr>
      <w:r w:rsidRPr="00922B92">
        <w:rPr>
          <w:rStyle w:val="normaltextrun"/>
          <w:rFonts w:ascii="Cambria" w:hAnsi="Cambria"/>
          <w:lang w:val="en-GB"/>
        </w:rPr>
        <w:t>Visiting fellows will</w:t>
      </w:r>
      <w:r w:rsidR="005E3C97" w:rsidRPr="00922B92">
        <w:rPr>
          <w:rStyle w:val="normaltextrun"/>
          <w:rFonts w:ascii="Cambria" w:hAnsi="Cambria"/>
          <w:lang w:val="en-GB"/>
        </w:rPr>
        <w:t xml:space="preserve"> be affiliated with the University of Oxford for twelve months</w:t>
      </w:r>
      <w:r w:rsidR="007B4479" w:rsidRPr="00922B92">
        <w:rPr>
          <w:rStyle w:val="normaltextrun"/>
          <w:rFonts w:ascii="Cambria" w:hAnsi="Cambria"/>
          <w:lang w:val="en-GB"/>
        </w:rPr>
        <w:t xml:space="preserve"> starting from January 2025. This will include</w:t>
      </w:r>
      <w:r w:rsidR="005E3C97" w:rsidRPr="00922B92">
        <w:rPr>
          <w:rStyle w:val="normaltextrun"/>
          <w:rFonts w:ascii="Cambria" w:hAnsi="Cambria"/>
          <w:lang w:val="en-GB"/>
        </w:rPr>
        <w:t xml:space="preserve"> a ten month long virtual engagement </w:t>
      </w:r>
      <w:r w:rsidR="004B7C28" w:rsidRPr="00922B92">
        <w:rPr>
          <w:rStyle w:val="normaltextrun"/>
          <w:rFonts w:ascii="Cambria" w:hAnsi="Cambria"/>
          <w:lang w:val="en-GB"/>
        </w:rPr>
        <w:t xml:space="preserve">and a </w:t>
      </w:r>
      <w:r w:rsidR="005E3C97" w:rsidRPr="00922B92">
        <w:rPr>
          <w:rStyle w:val="normaltextrun"/>
          <w:rFonts w:ascii="Cambria" w:hAnsi="Cambria"/>
          <w:lang w:val="en-GB"/>
        </w:rPr>
        <w:t xml:space="preserve">two month in-person visit to Oxford </w:t>
      </w:r>
      <w:r w:rsidR="004B7C28" w:rsidRPr="00922B92">
        <w:rPr>
          <w:rStyle w:val="normaltextrun"/>
          <w:rFonts w:ascii="Cambria" w:hAnsi="Cambria"/>
          <w:lang w:val="en-GB"/>
        </w:rPr>
        <w:t xml:space="preserve">that </w:t>
      </w:r>
      <w:r w:rsidR="005E3C97" w:rsidRPr="00922B92">
        <w:rPr>
          <w:rStyle w:val="normaltextrun"/>
          <w:rFonts w:ascii="Cambria" w:hAnsi="Cambria"/>
          <w:lang w:val="en-GB"/>
        </w:rPr>
        <w:t xml:space="preserve">will take place between </w:t>
      </w:r>
      <w:r w:rsidR="007D5E6A" w:rsidRPr="00922B92">
        <w:rPr>
          <w:rStyle w:val="normaltextrun"/>
          <w:rFonts w:ascii="Cambria" w:hAnsi="Cambria"/>
          <w:lang w:val="en-GB"/>
        </w:rPr>
        <w:t>Sunday 27 April to Saturday 21 June 2025 (Trinity Term 2025).</w:t>
      </w:r>
    </w:p>
    <w:p w14:paraId="7074E027" w14:textId="77777777" w:rsidR="0031350A" w:rsidRPr="00922B92" w:rsidRDefault="0031350A" w:rsidP="005E3C97">
      <w:pPr>
        <w:rPr>
          <w:rStyle w:val="eop"/>
          <w:rFonts w:ascii="Cambria" w:hAnsi="Cambria"/>
          <w:lang w:val="en-US"/>
        </w:rPr>
      </w:pPr>
    </w:p>
    <w:p w14:paraId="6E326815" w14:textId="14A3C9DE" w:rsidR="005E3C97" w:rsidRPr="00922B92" w:rsidRDefault="000C44AB" w:rsidP="006A6855">
      <w:pPr>
        <w:rPr>
          <w:rStyle w:val="normaltextrun"/>
          <w:rFonts w:ascii="Cambria" w:hAnsi="Cambria"/>
          <w:lang w:val="en-GB"/>
        </w:rPr>
      </w:pPr>
      <w:r w:rsidRPr="00922B92">
        <w:rPr>
          <w:rStyle w:val="normaltextrun"/>
          <w:rFonts w:ascii="Cambria" w:hAnsi="Cambria"/>
          <w:lang w:val="en-GB"/>
        </w:rPr>
        <w:t>A</w:t>
      </w:r>
      <w:r w:rsidR="0031350A" w:rsidRPr="00922B92">
        <w:rPr>
          <w:rStyle w:val="normaltextrun"/>
          <w:rFonts w:ascii="Cambria" w:hAnsi="Cambria"/>
          <w:lang w:val="en-GB"/>
        </w:rPr>
        <w:t xml:space="preserve"> key part of the </w:t>
      </w:r>
      <w:r w:rsidR="007D5E6A" w:rsidRPr="00922B92">
        <w:rPr>
          <w:rStyle w:val="normaltextrun"/>
          <w:rFonts w:ascii="Cambria" w:hAnsi="Cambria"/>
          <w:lang w:val="en-GB"/>
        </w:rPr>
        <w:t>v</w:t>
      </w:r>
      <w:r w:rsidR="0031350A" w:rsidRPr="00922B92">
        <w:rPr>
          <w:rStyle w:val="normaltextrun"/>
          <w:rFonts w:ascii="Cambria" w:hAnsi="Cambria"/>
          <w:lang w:val="en-GB"/>
        </w:rPr>
        <w:t xml:space="preserve">isiting </w:t>
      </w:r>
      <w:r w:rsidR="007D5E6A" w:rsidRPr="00922B92">
        <w:rPr>
          <w:rStyle w:val="normaltextrun"/>
          <w:rFonts w:ascii="Cambria" w:hAnsi="Cambria"/>
          <w:lang w:val="en-GB"/>
        </w:rPr>
        <w:t>f</w:t>
      </w:r>
      <w:r w:rsidR="0031350A" w:rsidRPr="00922B92">
        <w:rPr>
          <w:rStyle w:val="normaltextrun"/>
          <w:rFonts w:ascii="Cambria" w:hAnsi="Cambria"/>
          <w:lang w:val="en-GB"/>
        </w:rPr>
        <w:t xml:space="preserve">ellowship is the partnership </w:t>
      </w:r>
      <w:r w:rsidR="004E56AB" w:rsidRPr="00922B92">
        <w:rPr>
          <w:rStyle w:val="normaltextrun"/>
          <w:rFonts w:ascii="Cambria" w:hAnsi="Cambria"/>
          <w:lang w:val="en-GB"/>
        </w:rPr>
        <w:t xml:space="preserve">with </w:t>
      </w:r>
      <w:r w:rsidR="0031350A" w:rsidRPr="00922B92">
        <w:rPr>
          <w:rStyle w:val="normaltextrun"/>
          <w:rFonts w:ascii="Cambria" w:hAnsi="Cambria"/>
          <w:lang w:val="en-GB"/>
        </w:rPr>
        <w:t xml:space="preserve">an Oxford </w:t>
      </w:r>
      <w:r w:rsidR="008E62CF" w:rsidRPr="00922B92">
        <w:rPr>
          <w:rStyle w:val="normaltextrun"/>
          <w:rFonts w:ascii="Cambria" w:hAnsi="Cambria"/>
          <w:lang w:val="en-GB"/>
        </w:rPr>
        <w:t>c</w:t>
      </w:r>
      <w:r w:rsidR="0031350A" w:rsidRPr="00922B92">
        <w:rPr>
          <w:rStyle w:val="normaltextrun"/>
          <w:rFonts w:ascii="Cambria" w:hAnsi="Cambria"/>
          <w:lang w:val="en-GB"/>
        </w:rPr>
        <w:t>ollaborator</w:t>
      </w:r>
      <w:r w:rsidRPr="00922B92">
        <w:rPr>
          <w:rStyle w:val="normaltextrun"/>
          <w:rFonts w:ascii="Cambria" w:hAnsi="Cambria"/>
          <w:lang w:val="en-GB"/>
        </w:rPr>
        <w:t xml:space="preserve">. The </w:t>
      </w:r>
      <w:r w:rsidR="006A6855" w:rsidRPr="00922B92">
        <w:rPr>
          <w:rStyle w:val="normaltextrun"/>
          <w:rFonts w:ascii="Cambria" w:hAnsi="Cambria"/>
          <w:lang w:val="en-GB"/>
        </w:rPr>
        <w:t>c</w:t>
      </w:r>
      <w:r w:rsidRPr="00922B92">
        <w:rPr>
          <w:rStyle w:val="normaltextrun"/>
          <w:rFonts w:ascii="Cambria" w:hAnsi="Cambria"/>
          <w:lang w:val="en-GB"/>
        </w:rPr>
        <w:t xml:space="preserve">ollaborator </w:t>
      </w:r>
      <w:r w:rsidR="0031350A" w:rsidRPr="00922B92">
        <w:rPr>
          <w:rStyle w:val="normaltextrun"/>
          <w:rFonts w:ascii="Cambria" w:hAnsi="Cambria"/>
          <w:lang w:val="en-GB"/>
        </w:rPr>
        <w:t>is a researcher</w:t>
      </w:r>
      <w:r w:rsidR="004C4C81" w:rsidRPr="00922B92">
        <w:rPr>
          <w:rStyle w:val="normaltextrun"/>
          <w:rFonts w:ascii="Cambria" w:hAnsi="Cambria"/>
          <w:lang w:val="en-GB"/>
        </w:rPr>
        <w:t xml:space="preserve"> based at the University</w:t>
      </w:r>
      <w:r w:rsidR="0031350A" w:rsidRPr="00922B92">
        <w:rPr>
          <w:rStyle w:val="normaltextrun"/>
          <w:rFonts w:ascii="Cambria" w:hAnsi="Cambria"/>
          <w:lang w:val="en-GB"/>
        </w:rPr>
        <w:t xml:space="preserve"> Oxford, who shares research interests with the </w:t>
      </w:r>
      <w:r w:rsidR="007D5E6A" w:rsidRPr="00922B92">
        <w:rPr>
          <w:rStyle w:val="normaltextrun"/>
          <w:rFonts w:ascii="Cambria" w:hAnsi="Cambria"/>
          <w:lang w:val="en-GB"/>
        </w:rPr>
        <w:t>v</w:t>
      </w:r>
      <w:r w:rsidR="0031350A" w:rsidRPr="00922B92">
        <w:rPr>
          <w:rStyle w:val="normaltextrun"/>
          <w:rFonts w:ascii="Cambria" w:hAnsi="Cambria"/>
          <w:lang w:val="en-GB"/>
        </w:rPr>
        <w:t xml:space="preserve">isiting </w:t>
      </w:r>
      <w:r w:rsidR="007D5E6A" w:rsidRPr="00922B92">
        <w:rPr>
          <w:rStyle w:val="normaltextrun"/>
          <w:rFonts w:ascii="Cambria" w:hAnsi="Cambria"/>
          <w:lang w:val="en-GB"/>
        </w:rPr>
        <w:t>f</w:t>
      </w:r>
      <w:r w:rsidR="0031350A" w:rsidRPr="00922B92">
        <w:rPr>
          <w:rStyle w:val="normaltextrun"/>
          <w:rFonts w:ascii="Cambria" w:hAnsi="Cambria"/>
          <w:lang w:val="en-GB"/>
        </w:rPr>
        <w:t>ellow</w:t>
      </w:r>
      <w:r w:rsidR="004C4C81" w:rsidRPr="00922B92">
        <w:rPr>
          <w:rStyle w:val="normaltextrun"/>
          <w:rFonts w:ascii="Cambria" w:hAnsi="Cambria"/>
          <w:lang w:val="en-GB"/>
        </w:rPr>
        <w:t xml:space="preserve"> and is willing to</w:t>
      </w:r>
      <w:r w:rsidR="004B7C28" w:rsidRPr="00922B92">
        <w:rPr>
          <w:rStyle w:val="normaltextrun"/>
          <w:rFonts w:ascii="Cambria" w:hAnsi="Cambria"/>
          <w:lang w:val="en-GB"/>
        </w:rPr>
        <w:t xml:space="preserve"> </w:t>
      </w:r>
      <w:r w:rsidR="008E36DB" w:rsidRPr="00922B92">
        <w:rPr>
          <w:rStyle w:val="normaltextrun"/>
          <w:rFonts w:ascii="Cambria" w:hAnsi="Cambria"/>
          <w:lang w:val="en-GB"/>
        </w:rPr>
        <w:t xml:space="preserve">engage </w:t>
      </w:r>
      <w:r w:rsidR="004B7C28" w:rsidRPr="00922B92">
        <w:rPr>
          <w:rStyle w:val="normaltextrun"/>
          <w:rFonts w:ascii="Cambria" w:hAnsi="Cambria"/>
          <w:lang w:val="en-GB"/>
        </w:rPr>
        <w:t xml:space="preserve">academically </w:t>
      </w:r>
      <w:r w:rsidR="008E36DB" w:rsidRPr="00922B92">
        <w:rPr>
          <w:rStyle w:val="normaltextrun"/>
          <w:rFonts w:ascii="Cambria" w:hAnsi="Cambria"/>
          <w:lang w:val="en-GB"/>
        </w:rPr>
        <w:t>with</w:t>
      </w:r>
      <w:r w:rsidR="004C4C81" w:rsidRPr="00922B92">
        <w:rPr>
          <w:rStyle w:val="normaltextrun"/>
          <w:rFonts w:ascii="Cambria" w:hAnsi="Cambria"/>
          <w:lang w:val="en-GB"/>
        </w:rPr>
        <w:t xml:space="preserve"> the fellow during the</w:t>
      </w:r>
      <w:r w:rsidR="006A6855" w:rsidRPr="00922B92">
        <w:rPr>
          <w:rStyle w:val="normaltextrun"/>
          <w:rFonts w:ascii="Cambria" w:hAnsi="Cambria"/>
          <w:lang w:val="en-GB"/>
        </w:rPr>
        <w:t xml:space="preserve"> entire</w:t>
      </w:r>
      <w:r w:rsidR="004C4C81" w:rsidRPr="00922B92">
        <w:rPr>
          <w:rStyle w:val="normaltextrun"/>
          <w:rFonts w:ascii="Cambria" w:hAnsi="Cambria"/>
          <w:lang w:val="en-GB"/>
        </w:rPr>
        <w:t xml:space="preserve"> fellowship</w:t>
      </w:r>
      <w:r w:rsidRPr="00922B92">
        <w:rPr>
          <w:rStyle w:val="normaltextrun"/>
          <w:rFonts w:ascii="Cambria" w:hAnsi="Cambria"/>
          <w:lang w:val="en-GB"/>
        </w:rPr>
        <w:t xml:space="preserve"> period</w:t>
      </w:r>
      <w:r w:rsidR="004C4C81" w:rsidRPr="00922B92">
        <w:rPr>
          <w:rStyle w:val="normaltextrun"/>
          <w:rFonts w:ascii="Cambria" w:hAnsi="Cambria"/>
          <w:lang w:val="en-GB"/>
        </w:rPr>
        <w:t xml:space="preserve">. </w:t>
      </w:r>
    </w:p>
    <w:p w14:paraId="29200727" w14:textId="77777777" w:rsidR="006A6855" w:rsidRPr="00922B92" w:rsidRDefault="006A6855" w:rsidP="006A6855">
      <w:pPr>
        <w:rPr>
          <w:rFonts w:ascii="Cambria" w:hAnsi="Cambria"/>
          <w:lang w:val="en-GB"/>
        </w:rPr>
      </w:pPr>
    </w:p>
    <w:p w14:paraId="28658741" w14:textId="5FB87A83" w:rsidR="005E3C97" w:rsidRPr="00922B92" w:rsidRDefault="005E3C97" w:rsidP="005E3C97">
      <w:pPr>
        <w:rPr>
          <w:rFonts w:ascii="Cambria" w:hAnsi="Cambria"/>
          <w:b/>
          <w:bCs/>
          <w:lang w:val="en-GB"/>
        </w:rPr>
      </w:pPr>
      <w:r w:rsidRPr="00922B92">
        <w:rPr>
          <w:rFonts w:ascii="Cambria" w:hAnsi="Cambria"/>
          <w:b/>
          <w:bCs/>
          <w:lang w:val="en-GB"/>
        </w:rPr>
        <w:t>Responsibilities of the Oxford Collaborator:</w:t>
      </w:r>
    </w:p>
    <w:p w14:paraId="6F747B63" w14:textId="77777777" w:rsidR="008E36DB" w:rsidRPr="00922B92" w:rsidRDefault="008E36DB" w:rsidP="008E36DB">
      <w:pPr>
        <w:pStyle w:val="ListParagraph"/>
        <w:ind w:left="360"/>
        <w:rPr>
          <w:rFonts w:ascii="Cambria" w:hAnsi="Cambria"/>
          <w:lang w:val="en-GB"/>
        </w:rPr>
      </w:pPr>
    </w:p>
    <w:p w14:paraId="62AE6A57" w14:textId="1EB7AE22" w:rsidR="008E36DB" w:rsidRPr="00922B92" w:rsidRDefault="008E36DB" w:rsidP="008E36DB">
      <w:pPr>
        <w:pStyle w:val="ListParagraph"/>
        <w:numPr>
          <w:ilvl w:val="0"/>
          <w:numId w:val="13"/>
        </w:numPr>
        <w:rPr>
          <w:rFonts w:ascii="Cambria" w:hAnsi="Cambria"/>
          <w:lang w:val="en-GB"/>
        </w:rPr>
      </w:pPr>
      <w:r w:rsidRPr="00922B92">
        <w:rPr>
          <w:rFonts w:ascii="Cambria" w:hAnsi="Cambria"/>
          <w:lang w:val="en-GB"/>
        </w:rPr>
        <w:t>Write a</w:t>
      </w:r>
      <w:r w:rsidR="007D5E6A" w:rsidRPr="00922B92">
        <w:rPr>
          <w:rFonts w:ascii="Cambria" w:hAnsi="Cambria"/>
          <w:lang w:val="en-GB"/>
        </w:rPr>
        <w:t>nd submit a</w:t>
      </w:r>
      <w:r w:rsidRPr="00922B92">
        <w:rPr>
          <w:rFonts w:ascii="Cambria" w:hAnsi="Cambria"/>
          <w:lang w:val="en-GB"/>
        </w:rPr>
        <w:t xml:space="preserve"> </w:t>
      </w:r>
      <w:r w:rsidR="007D5E6A" w:rsidRPr="00922B92">
        <w:rPr>
          <w:rFonts w:ascii="Cambria" w:hAnsi="Cambria"/>
          <w:lang w:val="en-GB"/>
        </w:rPr>
        <w:t>statement</w:t>
      </w:r>
      <w:r w:rsidRPr="00922B92">
        <w:rPr>
          <w:rFonts w:ascii="Cambria" w:hAnsi="Cambria"/>
          <w:lang w:val="en-GB"/>
        </w:rPr>
        <w:t xml:space="preserve"> of support before the application deadline.</w:t>
      </w:r>
    </w:p>
    <w:p w14:paraId="18AA6A6B" w14:textId="0AB9A936" w:rsidR="000C44AB" w:rsidRPr="00922B92" w:rsidRDefault="000C44AB" w:rsidP="00AA277E">
      <w:pPr>
        <w:pStyle w:val="ListParagraph"/>
        <w:numPr>
          <w:ilvl w:val="0"/>
          <w:numId w:val="13"/>
        </w:numPr>
        <w:rPr>
          <w:rFonts w:ascii="Cambria" w:hAnsi="Cambria"/>
          <w:lang w:val="en-GB"/>
        </w:rPr>
      </w:pPr>
      <w:r w:rsidRPr="00922B92">
        <w:rPr>
          <w:rFonts w:ascii="Cambria" w:hAnsi="Cambria"/>
          <w:lang w:val="en-GB"/>
        </w:rPr>
        <w:t xml:space="preserve">Host the </w:t>
      </w:r>
      <w:r w:rsidR="007D5E6A" w:rsidRPr="00922B92">
        <w:rPr>
          <w:rFonts w:ascii="Cambria" w:hAnsi="Cambria"/>
          <w:lang w:val="en-GB"/>
        </w:rPr>
        <w:t>v</w:t>
      </w:r>
      <w:r w:rsidRPr="00922B92">
        <w:rPr>
          <w:rFonts w:ascii="Cambria" w:hAnsi="Cambria"/>
          <w:lang w:val="en-GB"/>
        </w:rPr>
        <w:t xml:space="preserve">isiting </w:t>
      </w:r>
      <w:r w:rsidR="007D5E6A" w:rsidRPr="00922B92">
        <w:rPr>
          <w:rFonts w:ascii="Cambria" w:hAnsi="Cambria"/>
          <w:lang w:val="en-GB"/>
        </w:rPr>
        <w:t>f</w:t>
      </w:r>
      <w:r w:rsidRPr="00922B92">
        <w:rPr>
          <w:rFonts w:ascii="Cambria" w:hAnsi="Cambria"/>
          <w:lang w:val="en-GB"/>
        </w:rPr>
        <w:t>ellow in their department</w:t>
      </w:r>
      <w:r w:rsidR="00AA277E" w:rsidRPr="00922B92">
        <w:rPr>
          <w:rFonts w:ascii="Cambria" w:hAnsi="Cambria"/>
          <w:lang w:val="en-GB"/>
        </w:rPr>
        <w:t xml:space="preserve"> (where relevant</w:t>
      </w:r>
      <w:r w:rsidR="004B7C28" w:rsidRPr="00922B92">
        <w:rPr>
          <w:rFonts w:ascii="Cambria" w:hAnsi="Cambria"/>
          <w:lang w:val="en-GB"/>
        </w:rPr>
        <w:t>,</w:t>
      </w:r>
      <w:r w:rsidR="00AA277E" w:rsidRPr="00922B92">
        <w:rPr>
          <w:rFonts w:ascii="Cambria" w:hAnsi="Cambria"/>
          <w:lang w:val="en-GB"/>
        </w:rPr>
        <w:t xml:space="preserve"> t</w:t>
      </w:r>
      <w:r w:rsidR="008E36DB" w:rsidRPr="00922B92">
        <w:rPr>
          <w:rFonts w:ascii="Cambria" w:hAnsi="Cambria"/>
          <w:lang w:val="en-GB"/>
        </w:rPr>
        <w:t xml:space="preserve">his may include negotiating the waiver of </w:t>
      </w:r>
      <w:r w:rsidR="00AA277E" w:rsidRPr="00922B92">
        <w:rPr>
          <w:rFonts w:ascii="Cambria" w:hAnsi="Cambria"/>
          <w:lang w:val="en-GB"/>
        </w:rPr>
        <w:t xml:space="preserve">laboratory </w:t>
      </w:r>
      <w:r w:rsidR="008E36DB" w:rsidRPr="00922B92">
        <w:rPr>
          <w:rFonts w:ascii="Cambria" w:hAnsi="Cambria"/>
          <w:lang w:val="en-GB"/>
        </w:rPr>
        <w:t>bench fees</w:t>
      </w:r>
      <w:r w:rsidR="00AA277E" w:rsidRPr="00922B92">
        <w:rPr>
          <w:rFonts w:ascii="Cambria" w:hAnsi="Cambria"/>
          <w:lang w:val="en-GB"/>
        </w:rPr>
        <w:t>).</w:t>
      </w:r>
    </w:p>
    <w:p w14:paraId="1BCDBDE5" w14:textId="657CCBC1" w:rsidR="005E3C97" w:rsidRPr="00922B92" w:rsidRDefault="0031350A" w:rsidP="005E3C97">
      <w:pPr>
        <w:pStyle w:val="ListParagraph"/>
        <w:numPr>
          <w:ilvl w:val="0"/>
          <w:numId w:val="13"/>
        </w:numPr>
        <w:rPr>
          <w:rFonts w:ascii="Cambria" w:hAnsi="Cambria"/>
          <w:lang w:val="en-GB"/>
        </w:rPr>
      </w:pPr>
      <w:r w:rsidRPr="00922B92">
        <w:rPr>
          <w:rFonts w:ascii="Cambria" w:hAnsi="Cambria"/>
          <w:lang w:val="en-GB"/>
        </w:rPr>
        <w:t xml:space="preserve">Be a </w:t>
      </w:r>
      <w:r w:rsidR="005E3C97" w:rsidRPr="00922B92">
        <w:rPr>
          <w:rFonts w:ascii="Cambria" w:hAnsi="Cambria"/>
          <w:lang w:val="en-GB"/>
        </w:rPr>
        <w:t>point</w:t>
      </w:r>
      <w:r w:rsidR="004B7C28" w:rsidRPr="00922B92">
        <w:rPr>
          <w:rFonts w:ascii="Cambria" w:hAnsi="Cambria"/>
          <w:lang w:val="en-GB"/>
        </w:rPr>
        <w:t xml:space="preserve"> </w:t>
      </w:r>
      <w:r w:rsidR="005E3C97" w:rsidRPr="00922B92">
        <w:rPr>
          <w:rFonts w:ascii="Cambria" w:hAnsi="Cambria"/>
          <w:lang w:val="en-GB"/>
        </w:rPr>
        <w:t>of</w:t>
      </w:r>
      <w:r w:rsidR="004B7C28" w:rsidRPr="00922B92">
        <w:rPr>
          <w:rFonts w:ascii="Cambria" w:hAnsi="Cambria"/>
          <w:lang w:val="en-GB"/>
        </w:rPr>
        <w:t xml:space="preserve"> </w:t>
      </w:r>
      <w:r w:rsidR="005E3C97" w:rsidRPr="00922B92">
        <w:rPr>
          <w:rFonts w:ascii="Cambria" w:hAnsi="Cambria"/>
          <w:lang w:val="en-GB"/>
        </w:rPr>
        <w:t xml:space="preserve">contact at the University of Oxford during the entirety of the fellowship, both online and in person. </w:t>
      </w:r>
    </w:p>
    <w:p w14:paraId="363238C6" w14:textId="76AC45D0" w:rsidR="005E3C97" w:rsidRPr="00922B92" w:rsidRDefault="005E3C97" w:rsidP="005E3C97">
      <w:pPr>
        <w:pStyle w:val="ListParagraph"/>
        <w:numPr>
          <w:ilvl w:val="0"/>
          <w:numId w:val="13"/>
        </w:numPr>
        <w:rPr>
          <w:rFonts w:ascii="Cambria" w:hAnsi="Cambria"/>
          <w:lang w:val="en-GB"/>
        </w:rPr>
      </w:pPr>
      <w:r w:rsidRPr="00922B92">
        <w:rPr>
          <w:rFonts w:ascii="Cambria" w:hAnsi="Cambria"/>
          <w:lang w:val="en-GB"/>
        </w:rPr>
        <w:t>In</w:t>
      </w:r>
      <w:r w:rsidR="00AA277E" w:rsidRPr="00922B92">
        <w:rPr>
          <w:rFonts w:ascii="Cambria" w:hAnsi="Cambria"/>
          <w:lang w:val="en-GB"/>
        </w:rPr>
        <w:t>form</w:t>
      </w:r>
      <w:r w:rsidRPr="00922B92">
        <w:rPr>
          <w:rFonts w:ascii="Cambria" w:hAnsi="Cambria"/>
          <w:lang w:val="en-GB"/>
        </w:rPr>
        <w:t xml:space="preserve"> the </w:t>
      </w:r>
      <w:r w:rsidR="007D5E6A" w:rsidRPr="00922B92">
        <w:rPr>
          <w:rFonts w:ascii="Cambria" w:hAnsi="Cambria"/>
          <w:lang w:val="en-GB"/>
        </w:rPr>
        <w:t>v</w:t>
      </w:r>
      <w:r w:rsidRPr="00922B92">
        <w:rPr>
          <w:rFonts w:ascii="Cambria" w:hAnsi="Cambria"/>
          <w:lang w:val="en-GB"/>
        </w:rPr>
        <w:t xml:space="preserve">isiting </w:t>
      </w:r>
      <w:r w:rsidR="007D5E6A" w:rsidRPr="00922B92">
        <w:rPr>
          <w:rFonts w:ascii="Cambria" w:hAnsi="Cambria"/>
          <w:lang w:val="en-GB"/>
        </w:rPr>
        <w:t>f</w:t>
      </w:r>
      <w:r w:rsidRPr="00922B92">
        <w:rPr>
          <w:rFonts w:ascii="Cambria" w:hAnsi="Cambria"/>
          <w:lang w:val="en-GB"/>
        </w:rPr>
        <w:t xml:space="preserve">ellow </w:t>
      </w:r>
      <w:r w:rsidR="00AA277E" w:rsidRPr="00922B92">
        <w:rPr>
          <w:rFonts w:ascii="Cambria" w:hAnsi="Cambria"/>
          <w:lang w:val="en-GB"/>
        </w:rPr>
        <w:t>about</w:t>
      </w:r>
      <w:r w:rsidRPr="00922B92">
        <w:rPr>
          <w:rFonts w:ascii="Cambria" w:hAnsi="Cambria"/>
          <w:lang w:val="en-GB"/>
        </w:rPr>
        <w:t xml:space="preserve"> relevant</w:t>
      </w:r>
      <w:r w:rsidR="004C4C81" w:rsidRPr="00922B92">
        <w:rPr>
          <w:rFonts w:ascii="Cambria" w:hAnsi="Cambria"/>
          <w:lang w:val="en-GB"/>
        </w:rPr>
        <w:t xml:space="preserve"> facilities,</w:t>
      </w:r>
      <w:r w:rsidRPr="00922B92">
        <w:rPr>
          <w:rFonts w:ascii="Cambria" w:hAnsi="Cambria"/>
          <w:lang w:val="en-GB"/>
        </w:rPr>
        <w:t xml:space="preserve"> events</w:t>
      </w:r>
      <w:r w:rsidR="004C4C81" w:rsidRPr="00922B92">
        <w:rPr>
          <w:rFonts w:ascii="Cambria" w:hAnsi="Cambria"/>
          <w:lang w:val="en-GB"/>
        </w:rPr>
        <w:t xml:space="preserve"> </w:t>
      </w:r>
      <w:r w:rsidR="0031350A" w:rsidRPr="00922B92">
        <w:rPr>
          <w:rFonts w:ascii="Cambria" w:hAnsi="Cambria"/>
          <w:lang w:val="en-GB"/>
        </w:rPr>
        <w:t>and activities, including</w:t>
      </w:r>
      <w:r w:rsidRPr="00922B92">
        <w:rPr>
          <w:rFonts w:ascii="Cambria" w:hAnsi="Cambria"/>
          <w:lang w:val="en-GB"/>
        </w:rPr>
        <w:t xml:space="preserve"> research groups, reading groups</w:t>
      </w:r>
      <w:r w:rsidR="0031350A" w:rsidRPr="00922B92">
        <w:rPr>
          <w:rFonts w:ascii="Cambria" w:hAnsi="Cambria"/>
          <w:lang w:val="en-GB"/>
        </w:rPr>
        <w:t>, lectures</w:t>
      </w:r>
      <w:r w:rsidR="004B7C28" w:rsidRPr="00922B92">
        <w:rPr>
          <w:rFonts w:ascii="Cambria" w:hAnsi="Cambria"/>
          <w:lang w:val="en-GB"/>
        </w:rPr>
        <w:t xml:space="preserve">, </w:t>
      </w:r>
      <w:r w:rsidR="0031350A" w:rsidRPr="00922B92">
        <w:rPr>
          <w:rFonts w:ascii="Cambria" w:hAnsi="Cambria"/>
          <w:lang w:val="en-GB"/>
        </w:rPr>
        <w:t>etc.</w:t>
      </w:r>
      <w:r w:rsidRPr="00922B92">
        <w:rPr>
          <w:rFonts w:ascii="Cambria" w:hAnsi="Cambria"/>
          <w:lang w:val="en-GB"/>
        </w:rPr>
        <w:t xml:space="preserve"> at the University of Oxford. </w:t>
      </w:r>
    </w:p>
    <w:p w14:paraId="44D3EF87" w14:textId="4F1F25AD" w:rsidR="005E3C97" w:rsidRPr="00922B92" w:rsidRDefault="008E36DB" w:rsidP="005E3C97">
      <w:pPr>
        <w:pStyle w:val="ListParagraph"/>
        <w:numPr>
          <w:ilvl w:val="0"/>
          <w:numId w:val="13"/>
        </w:numPr>
        <w:rPr>
          <w:rFonts w:ascii="Cambria" w:hAnsi="Cambria"/>
          <w:lang w:val="en-GB"/>
        </w:rPr>
      </w:pPr>
      <w:r w:rsidRPr="00922B92">
        <w:rPr>
          <w:rFonts w:ascii="Cambria" w:hAnsi="Cambria"/>
          <w:lang w:val="en-GB"/>
        </w:rPr>
        <w:t>Facilitate</w:t>
      </w:r>
      <w:r w:rsidR="005E3C97" w:rsidRPr="00922B92">
        <w:rPr>
          <w:rFonts w:ascii="Cambria" w:hAnsi="Cambria"/>
          <w:lang w:val="en-GB"/>
        </w:rPr>
        <w:t xml:space="preserve"> research collaboration and knowledge exchange that work</w:t>
      </w:r>
      <w:r w:rsidRPr="00922B92">
        <w:rPr>
          <w:rFonts w:ascii="Cambria" w:hAnsi="Cambria"/>
          <w:lang w:val="en-GB"/>
        </w:rPr>
        <w:t>s</w:t>
      </w:r>
      <w:r w:rsidR="005E3C97" w:rsidRPr="00922B92">
        <w:rPr>
          <w:rFonts w:ascii="Cambria" w:hAnsi="Cambria"/>
          <w:lang w:val="en-GB"/>
        </w:rPr>
        <w:t xml:space="preserve"> for both partners. </w:t>
      </w:r>
    </w:p>
    <w:p w14:paraId="62806E96" w14:textId="77777777" w:rsidR="000C44AB" w:rsidRPr="00922B92" w:rsidRDefault="000C44AB" w:rsidP="000C44AB">
      <w:pPr>
        <w:rPr>
          <w:rFonts w:ascii="Cambria" w:hAnsi="Cambria"/>
          <w:lang w:val="en-GB"/>
        </w:rPr>
      </w:pPr>
    </w:p>
    <w:p w14:paraId="6BC2E83C" w14:textId="4DCD89F0" w:rsidR="000C44AB" w:rsidRPr="00922B92" w:rsidRDefault="000C44AB" w:rsidP="000C44AB">
      <w:pPr>
        <w:rPr>
          <w:rFonts w:ascii="Cambria" w:hAnsi="Cambria"/>
          <w:lang w:val="en-GB"/>
        </w:rPr>
      </w:pPr>
      <w:r w:rsidRPr="00922B92">
        <w:rPr>
          <w:rFonts w:ascii="Cambria" w:hAnsi="Cambria"/>
          <w:lang w:val="en-GB"/>
        </w:rPr>
        <w:t xml:space="preserve">The </w:t>
      </w:r>
      <w:proofErr w:type="spellStart"/>
      <w:r w:rsidRPr="00922B92">
        <w:rPr>
          <w:rFonts w:ascii="Cambria" w:hAnsi="Cambria"/>
          <w:lang w:val="en-GB"/>
        </w:rPr>
        <w:t>CaribOx</w:t>
      </w:r>
      <w:proofErr w:type="spellEnd"/>
      <w:r w:rsidRPr="00922B92">
        <w:rPr>
          <w:rFonts w:ascii="Cambria" w:hAnsi="Cambria"/>
          <w:lang w:val="en-GB"/>
        </w:rPr>
        <w:t xml:space="preserve"> team provides all </w:t>
      </w:r>
      <w:r w:rsidR="006A6855" w:rsidRPr="00922B92">
        <w:rPr>
          <w:rFonts w:ascii="Cambria" w:hAnsi="Cambria"/>
          <w:lang w:val="en-GB"/>
        </w:rPr>
        <w:t xml:space="preserve">the necessary </w:t>
      </w:r>
      <w:r w:rsidRPr="00922B92">
        <w:rPr>
          <w:rFonts w:ascii="Cambria" w:hAnsi="Cambria"/>
          <w:lang w:val="en-GB"/>
        </w:rPr>
        <w:t>logistical and practical support and offers orientation sessions at the beginning of the</w:t>
      </w:r>
      <w:r w:rsidR="006A6855" w:rsidRPr="00922B92">
        <w:rPr>
          <w:rFonts w:ascii="Cambria" w:hAnsi="Cambria"/>
          <w:lang w:val="en-GB"/>
        </w:rPr>
        <w:t xml:space="preserve"> fellow’s</w:t>
      </w:r>
      <w:r w:rsidRPr="00922B92">
        <w:rPr>
          <w:rFonts w:ascii="Cambria" w:hAnsi="Cambria"/>
          <w:lang w:val="en-GB"/>
        </w:rPr>
        <w:t xml:space="preserve"> virtual engagement and their in-person stay. </w:t>
      </w:r>
    </w:p>
    <w:p w14:paraId="7FAD5701" w14:textId="12787190" w:rsidR="005E3C97" w:rsidRPr="00922B92" w:rsidRDefault="005E3C97" w:rsidP="005E3C97">
      <w:pPr>
        <w:rPr>
          <w:rFonts w:ascii="Cambria" w:hAnsi="Cambria"/>
          <w:lang w:val="en-GB"/>
        </w:rPr>
      </w:pPr>
    </w:p>
    <w:p w14:paraId="4F3125C7" w14:textId="77777777" w:rsidR="005E3C97" w:rsidRPr="00922B92" w:rsidRDefault="005E3C97" w:rsidP="005E3C97">
      <w:pPr>
        <w:rPr>
          <w:rFonts w:ascii="Cambria" w:hAnsi="Cambria"/>
          <w:lang w:val="en-GB"/>
        </w:rPr>
      </w:pPr>
    </w:p>
    <w:p w14:paraId="3118D964" w14:textId="5A4FEAD6" w:rsidR="005E3C97" w:rsidRPr="00922B92" w:rsidRDefault="005E3C97" w:rsidP="00230B6E">
      <w:pPr>
        <w:rPr>
          <w:rFonts w:ascii="Cambria" w:hAnsi="Cambria"/>
          <w:b/>
          <w:bCs/>
          <w:lang w:val="en-GB"/>
        </w:rPr>
      </w:pPr>
      <w:r w:rsidRPr="00922B92">
        <w:rPr>
          <w:rFonts w:ascii="Cambria" w:hAnsi="Cambria"/>
          <w:b/>
          <w:bCs/>
          <w:lang w:val="en-GB"/>
        </w:rPr>
        <w:t xml:space="preserve">Eligibility </w:t>
      </w:r>
    </w:p>
    <w:p w14:paraId="71C08A69" w14:textId="77777777" w:rsidR="007D5E6A" w:rsidRPr="00922B92" w:rsidRDefault="007D5E6A" w:rsidP="007D5E6A">
      <w:pPr>
        <w:rPr>
          <w:rStyle w:val="ui-provider"/>
          <w:rFonts w:ascii="Cambria" w:hAnsi="Cambria"/>
          <w:lang w:val="en-US"/>
        </w:rPr>
      </w:pPr>
    </w:p>
    <w:p w14:paraId="6823D28A" w14:textId="657FC54A" w:rsidR="005E3C97" w:rsidRPr="00922B92" w:rsidRDefault="0031350A" w:rsidP="008E62CF">
      <w:pPr>
        <w:jc w:val="both"/>
        <w:rPr>
          <w:rStyle w:val="ui-provider"/>
          <w:rFonts w:ascii="Cambria" w:hAnsi="Cambria"/>
          <w:lang w:val="en-GB"/>
        </w:rPr>
      </w:pPr>
      <w:r w:rsidRPr="00922B92">
        <w:rPr>
          <w:rStyle w:val="ui-provider"/>
          <w:rFonts w:ascii="Cambria" w:hAnsi="Cambria"/>
          <w:lang w:val="en-US"/>
        </w:rPr>
        <w:t xml:space="preserve">Oxford Collaborators should have contracts in place with Oxford University to cover the full period of the </w:t>
      </w:r>
      <w:proofErr w:type="spellStart"/>
      <w:r w:rsidRPr="00922B92">
        <w:rPr>
          <w:rStyle w:val="ui-provider"/>
          <w:rFonts w:ascii="Cambria" w:hAnsi="Cambria"/>
          <w:lang w:val="en-US"/>
        </w:rPr>
        <w:t>CaribOx</w:t>
      </w:r>
      <w:proofErr w:type="spellEnd"/>
      <w:r w:rsidRPr="00922B92">
        <w:rPr>
          <w:rStyle w:val="ui-provider"/>
          <w:rFonts w:ascii="Cambria" w:hAnsi="Cambria"/>
          <w:lang w:val="en-US"/>
        </w:rPr>
        <w:t xml:space="preserve"> Fellowship (Jan 2025 - December 2025). They should be current salaried employees of the university holding an academic post, or a research fellowship awarded competitively and intended to enable the holder to establish an independent research career. Students are not eligible to act as Oxford Collaborators.</w:t>
      </w:r>
    </w:p>
    <w:p w14:paraId="785E923D" w14:textId="77777777" w:rsidR="0031350A" w:rsidRPr="00922B92" w:rsidRDefault="0031350A" w:rsidP="0031350A">
      <w:pPr>
        <w:rPr>
          <w:rFonts w:ascii="Cambria" w:hAnsi="Cambria"/>
          <w:lang w:val="en-GB"/>
        </w:rPr>
      </w:pPr>
    </w:p>
    <w:p w14:paraId="264C0EF7" w14:textId="7AB90D10" w:rsidR="008E36DB" w:rsidRPr="00922B92" w:rsidRDefault="007D5E6A">
      <w:pPr>
        <w:rPr>
          <w:rFonts w:ascii="Cambria" w:hAnsi="Cambria"/>
          <w:lang w:val="en-GB"/>
        </w:rPr>
      </w:pPr>
      <w:r w:rsidRPr="00922B92">
        <w:rPr>
          <w:rFonts w:ascii="Cambria" w:hAnsi="Cambria"/>
          <w:b/>
          <w:bCs/>
          <w:lang w:val="en-GB"/>
        </w:rPr>
        <w:t>Statement of Support</w:t>
      </w:r>
    </w:p>
    <w:p w14:paraId="0ECDFC61" w14:textId="028AD8E2" w:rsidR="00C5111B" w:rsidRPr="00922B92" w:rsidRDefault="00C5111B">
      <w:pPr>
        <w:rPr>
          <w:rFonts w:ascii="Cambria" w:hAnsi="Cambria"/>
          <w:lang w:val="en-GB"/>
        </w:rPr>
      </w:pPr>
    </w:p>
    <w:p w14:paraId="34AB41F1" w14:textId="78E4DC76" w:rsidR="007D5E6A" w:rsidRPr="00922B92" w:rsidRDefault="007D5E6A" w:rsidP="00B709B5">
      <w:pPr>
        <w:pStyle w:val="ListParagraph"/>
        <w:numPr>
          <w:ilvl w:val="0"/>
          <w:numId w:val="14"/>
        </w:numPr>
        <w:rPr>
          <w:rFonts w:ascii="Cambria" w:hAnsi="Cambria" w:cs="Arial"/>
          <w:shd w:val="clear" w:color="auto" w:fill="FFFFFF"/>
        </w:rPr>
      </w:pPr>
      <w:r w:rsidRPr="00922B92">
        <w:rPr>
          <w:rFonts w:ascii="Cambria" w:hAnsi="Cambria" w:cs="Arial"/>
          <w:shd w:val="clear" w:color="auto" w:fill="FFFFFF"/>
        </w:rPr>
        <w:t xml:space="preserve">Please find the </w:t>
      </w:r>
      <w:r w:rsidRPr="00922B92">
        <w:rPr>
          <w:rFonts w:ascii="Cambria" w:hAnsi="Cambria" w:cs="Arial"/>
          <w:b/>
          <w:bCs/>
          <w:shd w:val="clear" w:color="auto" w:fill="FFFFFF"/>
        </w:rPr>
        <w:t xml:space="preserve">Statement of Support </w:t>
      </w:r>
      <w:r w:rsidR="008E62CF" w:rsidRPr="00922B92">
        <w:rPr>
          <w:rFonts w:ascii="Cambria" w:hAnsi="Cambria" w:cs="Arial"/>
          <w:b/>
          <w:bCs/>
          <w:shd w:val="clear" w:color="auto" w:fill="FFFFFF"/>
        </w:rPr>
        <w:t>F</w:t>
      </w:r>
      <w:r w:rsidRPr="00922B92">
        <w:rPr>
          <w:rFonts w:ascii="Cambria" w:hAnsi="Cambria" w:cs="Arial"/>
          <w:b/>
          <w:bCs/>
          <w:shd w:val="clear" w:color="auto" w:fill="FFFFFF"/>
        </w:rPr>
        <w:t>orm here</w:t>
      </w:r>
    </w:p>
    <w:p w14:paraId="5E02F892" w14:textId="77777777" w:rsidR="00922B92" w:rsidRPr="00922B92" w:rsidRDefault="00B709B5" w:rsidP="00B709B5">
      <w:pPr>
        <w:pStyle w:val="ListParagraph"/>
        <w:numPr>
          <w:ilvl w:val="0"/>
          <w:numId w:val="14"/>
        </w:numPr>
        <w:rPr>
          <w:rFonts w:ascii="Cambria" w:hAnsi="Cambria"/>
          <w:lang w:val="en-GB"/>
        </w:rPr>
      </w:pPr>
      <w:r w:rsidRPr="00922B92">
        <w:rPr>
          <w:rFonts w:ascii="Cambria" w:hAnsi="Cambria" w:cs="Arial"/>
          <w:shd w:val="clear" w:color="auto" w:fill="FFFFFF"/>
        </w:rPr>
        <w:t xml:space="preserve">When complete, please </w:t>
      </w:r>
      <w:r w:rsidR="007D5E6A" w:rsidRPr="00922B92">
        <w:rPr>
          <w:rFonts w:ascii="Cambria" w:hAnsi="Cambria" w:cs="Arial"/>
          <w:shd w:val="clear" w:color="auto" w:fill="FFFFFF"/>
        </w:rPr>
        <w:t>email to </w:t>
      </w:r>
      <w:hyperlink r:id="rId7" w:history="1">
        <w:r w:rsidR="007D5E6A" w:rsidRPr="00922B92">
          <w:rPr>
            <w:rStyle w:val="Hyperlink"/>
            <w:rFonts w:ascii="Cambria" w:hAnsi="Cambria" w:cs="Arial"/>
            <w:color w:val="auto"/>
            <w:shd w:val="clear" w:color="auto" w:fill="FFFFFF"/>
          </w:rPr>
          <w:t>caribox@torch.ox.ac.uk</w:t>
        </w:r>
      </w:hyperlink>
      <w:r w:rsidR="007D5E6A" w:rsidRPr="00922B92">
        <w:rPr>
          <w:rFonts w:ascii="Cambria" w:hAnsi="Cambria" w:cs="Arial"/>
          <w:shd w:val="clear" w:color="auto" w:fill="FFFFFF"/>
        </w:rPr>
        <w:t xml:space="preserve"> before the deadline, Monday 23rd September 2024, 17.00 UK time. </w:t>
      </w:r>
      <w:r w:rsidR="00F22A75" w:rsidRPr="00922B92">
        <w:rPr>
          <w:rFonts w:ascii="Cambria" w:hAnsi="Cambria" w:cs="Arial"/>
          <w:shd w:val="clear" w:color="auto" w:fill="FFFFFF"/>
        </w:rPr>
        <w:t xml:space="preserve">Please note that </w:t>
      </w:r>
      <w:r w:rsidRPr="00922B92">
        <w:rPr>
          <w:rFonts w:ascii="Cambria" w:hAnsi="Cambria" w:cs="Arial"/>
          <w:shd w:val="clear" w:color="auto" w:fill="FFFFFF"/>
        </w:rPr>
        <w:t xml:space="preserve">CaribOx Visiting Fellowship </w:t>
      </w:r>
    </w:p>
    <w:p w14:paraId="23AEF799" w14:textId="39787A92" w:rsidR="007D5E6A" w:rsidRPr="00922B92" w:rsidRDefault="00B709B5" w:rsidP="00922B92">
      <w:pPr>
        <w:pStyle w:val="ListParagraph"/>
        <w:rPr>
          <w:rFonts w:ascii="Cambria" w:hAnsi="Cambria"/>
          <w:lang w:val="en-GB"/>
        </w:rPr>
      </w:pPr>
      <w:r w:rsidRPr="00922B92">
        <w:rPr>
          <w:rFonts w:ascii="Cambria" w:hAnsi="Cambria" w:cs="Arial"/>
          <w:shd w:val="clear" w:color="auto" w:fill="FFFFFF"/>
        </w:rPr>
        <w:lastRenderedPageBreak/>
        <w:t>a</w:t>
      </w:r>
      <w:r w:rsidR="007D5E6A" w:rsidRPr="00922B92">
        <w:rPr>
          <w:rFonts w:ascii="Cambria" w:hAnsi="Cambria" w:cs="Arial"/>
          <w:shd w:val="clear" w:color="auto" w:fill="FFFFFF"/>
        </w:rPr>
        <w:t>pplications without a statement of support from an Oxford-based researcher will be disqualified.</w:t>
      </w:r>
    </w:p>
    <w:p w14:paraId="3AA14BFF" w14:textId="6C5799DA" w:rsidR="00B709B5" w:rsidRPr="00922B92" w:rsidRDefault="00B709B5" w:rsidP="00B709B5">
      <w:pPr>
        <w:rPr>
          <w:rFonts w:ascii="Cambria" w:hAnsi="Cambria"/>
          <w:lang w:val="en-GB"/>
        </w:rPr>
      </w:pPr>
    </w:p>
    <w:p w14:paraId="67C1B695" w14:textId="77777777" w:rsidR="00B709B5" w:rsidRPr="00922B92" w:rsidRDefault="00B709B5" w:rsidP="00B709B5">
      <w:pPr>
        <w:rPr>
          <w:rFonts w:ascii="Cambria" w:hAnsi="Cambria" w:cs="Arial"/>
          <w:b/>
          <w:bCs/>
          <w:shd w:val="clear" w:color="auto" w:fill="FFFFFF"/>
        </w:rPr>
      </w:pPr>
      <w:r w:rsidRPr="00922B92">
        <w:rPr>
          <w:rFonts w:ascii="Cambria" w:hAnsi="Cambria" w:cs="Arial"/>
          <w:b/>
          <w:bCs/>
          <w:shd w:val="clear" w:color="auto" w:fill="FFFFFF"/>
        </w:rPr>
        <w:t>Questions</w:t>
      </w:r>
    </w:p>
    <w:p w14:paraId="77B63C6C" w14:textId="22AAE837" w:rsidR="00B709B5" w:rsidRPr="00922B92" w:rsidRDefault="00B709B5" w:rsidP="00B709B5">
      <w:pPr>
        <w:rPr>
          <w:rStyle w:val="Hyperlink"/>
          <w:rFonts w:ascii="Cambria" w:hAnsi="Cambria" w:cs="Arial"/>
          <w:color w:val="auto"/>
          <w:shd w:val="clear" w:color="auto" w:fill="FFFFFF"/>
        </w:rPr>
      </w:pPr>
      <w:r w:rsidRPr="00922B92">
        <w:rPr>
          <w:rFonts w:ascii="Cambria" w:hAnsi="Cambria" w:cs="Arial"/>
          <w:shd w:val="clear" w:color="auto" w:fill="FFFFFF"/>
        </w:rPr>
        <w:t xml:space="preserve">For any </w:t>
      </w:r>
      <w:r w:rsidR="008E62CF" w:rsidRPr="00922B92">
        <w:rPr>
          <w:rFonts w:ascii="Cambria" w:hAnsi="Cambria" w:cs="Arial"/>
          <w:shd w:val="clear" w:color="auto" w:fill="FFFFFF"/>
        </w:rPr>
        <w:t>q</w:t>
      </w:r>
      <w:r w:rsidRPr="00922B92">
        <w:rPr>
          <w:rFonts w:ascii="Cambria" w:hAnsi="Cambria" w:cs="Arial"/>
          <w:shd w:val="clear" w:color="auto" w:fill="FFFFFF"/>
        </w:rPr>
        <w:t>uestions about the Visiting Fellowship, please email Helena Erikstrup, the CaribOx Project Officer: </w:t>
      </w:r>
      <w:hyperlink r:id="rId8" w:history="1">
        <w:r w:rsidRPr="00922B92">
          <w:rPr>
            <w:rStyle w:val="Hyperlink"/>
            <w:rFonts w:ascii="Cambria" w:hAnsi="Cambria" w:cs="Arial"/>
            <w:color w:val="auto"/>
            <w:shd w:val="clear" w:color="auto" w:fill="FFFFFF"/>
          </w:rPr>
          <w:t>caribox@torch.ox.ac.uk</w:t>
        </w:r>
      </w:hyperlink>
      <w:bookmarkStart w:id="0" w:name="_GoBack"/>
      <w:bookmarkEnd w:id="0"/>
    </w:p>
    <w:p w14:paraId="119B53D6" w14:textId="0EEBE1A8" w:rsidR="00DC5367" w:rsidRPr="00922B92" w:rsidRDefault="00DC5367" w:rsidP="00B709B5">
      <w:pPr>
        <w:rPr>
          <w:rFonts w:ascii="Cambria" w:hAnsi="Cambria"/>
        </w:rPr>
      </w:pPr>
    </w:p>
    <w:p w14:paraId="0115C2D2" w14:textId="77777777" w:rsidR="00DC5367" w:rsidRPr="00922B92" w:rsidRDefault="00DC5367" w:rsidP="00DC5367">
      <w:pPr>
        <w:rPr>
          <w:sz w:val="20"/>
          <w:szCs w:val="20"/>
          <w:lang w:val="en-US"/>
        </w:rPr>
      </w:pPr>
    </w:p>
    <w:p w14:paraId="24784C01" w14:textId="36088CFE" w:rsidR="00DC5367" w:rsidRPr="00922B92" w:rsidRDefault="00DC5367" w:rsidP="00DC5367">
      <w:pPr>
        <w:rPr>
          <w:sz w:val="20"/>
          <w:szCs w:val="20"/>
          <w:lang w:val="en-US"/>
        </w:rPr>
      </w:pPr>
      <w:r w:rsidRPr="00922B92">
        <w:rPr>
          <w:sz w:val="20"/>
          <w:szCs w:val="20"/>
          <w:lang w:val="en-US"/>
        </w:rPr>
        <w:t>Form last updated July 18 2024</w:t>
      </w:r>
    </w:p>
    <w:p w14:paraId="0A3CA441" w14:textId="77777777" w:rsidR="00DC5367" w:rsidRPr="00922B92" w:rsidRDefault="00DC5367" w:rsidP="00B709B5">
      <w:pPr>
        <w:rPr>
          <w:rFonts w:ascii="Cambria" w:hAnsi="Cambria"/>
        </w:rPr>
      </w:pPr>
    </w:p>
    <w:sectPr w:rsidR="00DC5367" w:rsidRPr="00922B9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A26B" w14:textId="77777777" w:rsidR="00C50DC3" w:rsidRDefault="00C50DC3" w:rsidP="006A6855">
      <w:r>
        <w:separator/>
      </w:r>
    </w:p>
  </w:endnote>
  <w:endnote w:type="continuationSeparator" w:id="0">
    <w:p w14:paraId="442367DF" w14:textId="77777777" w:rsidR="00C50DC3" w:rsidRDefault="00C50DC3" w:rsidP="006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BA251" w14:textId="77777777" w:rsidR="00C50DC3" w:rsidRDefault="00C50DC3" w:rsidP="006A6855">
      <w:r>
        <w:separator/>
      </w:r>
    </w:p>
  </w:footnote>
  <w:footnote w:type="continuationSeparator" w:id="0">
    <w:p w14:paraId="5B71CD6D" w14:textId="77777777" w:rsidR="00C50DC3" w:rsidRDefault="00C50DC3" w:rsidP="006A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0031" w14:textId="42CD64FE" w:rsidR="00986440" w:rsidRDefault="00986440" w:rsidP="006A6855">
    <w:pPr>
      <w:pStyle w:val="Header"/>
      <w:jc w:val="center"/>
      <w:rPr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39A734" wp14:editId="1C2D6C8B">
          <wp:simplePos x="0" y="0"/>
          <wp:positionH relativeFrom="margin">
            <wp:posOffset>4921250</wp:posOffset>
          </wp:positionH>
          <wp:positionV relativeFrom="paragraph">
            <wp:posOffset>147320</wp:posOffset>
          </wp:positionV>
          <wp:extent cx="1452880" cy="518795"/>
          <wp:effectExtent l="0" t="0" r="0" b="0"/>
          <wp:wrapTight wrapText="bothSides">
            <wp:wrapPolygon edited="0">
              <wp:start x="0" y="0"/>
              <wp:lineTo x="0" y="20622"/>
              <wp:lineTo x="21241" y="20622"/>
              <wp:lineTo x="21241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566C0" w14:textId="6AF77DE3" w:rsidR="006A6855" w:rsidRDefault="006A6855" w:rsidP="006A6855">
    <w:pPr>
      <w:pStyle w:val="Header"/>
      <w:jc w:val="center"/>
      <w:rPr>
        <w:lang w:val="en-GB"/>
      </w:rPr>
    </w:pPr>
    <w:r>
      <w:rPr>
        <w:lang w:val="en-GB"/>
      </w:rPr>
      <w:t>The Caribbean Oxford Initiative ‘</w:t>
    </w:r>
    <w:proofErr w:type="spellStart"/>
    <w:r>
      <w:rPr>
        <w:lang w:val="en-GB"/>
      </w:rPr>
      <w:t>CaribOx</w:t>
    </w:r>
    <w:proofErr w:type="spellEnd"/>
    <w:r>
      <w:rPr>
        <w:lang w:val="en-GB"/>
      </w:rPr>
      <w:t>’</w:t>
    </w:r>
  </w:p>
  <w:p w14:paraId="00C382E1" w14:textId="67808FA2" w:rsidR="00986440" w:rsidRPr="00986440" w:rsidRDefault="00986440" w:rsidP="006A6855">
    <w:pPr>
      <w:pStyle w:val="Header"/>
      <w:jc w:val="center"/>
    </w:pPr>
    <w:r>
      <w:rPr>
        <w:lang w:val="en-GB"/>
      </w:rPr>
      <w:t>Guidance for the Oxford Collaborator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F9C"/>
    <w:multiLevelType w:val="multilevel"/>
    <w:tmpl w:val="D92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D5576"/>
    <w:multiLevelType w:val="multilevel"/>
    <w:tmpl w:val="BCA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B7C85"/>
    <w:multiLevelType w:val="multilevel"/>
    <w:tmpl w:val="7D5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D74A5F"/>
    <w:multiLevelType w:val="multilevel"/>
    <w:tmpl w:val="DBF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1605F"/>
    <w:multiLevelType w:val="hybridMultilevel"/>
    <w:tmpl w:val="D730E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0444F"/>
    <w:multiLevelType w:val="hybridMultilevel"/>
    <w:tmpl w:val="9478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B5021"/>
    <w:multiLevelType w:val="hybridMultilevel"/>
    <w:tmpl w:val="9DA65B5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EF3F63"/>
    <w:multiLevelType w:val="multilevel"/>
    <w:tmpl w:val="197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850D0C"/>
    <w:multiLevelType w:val="hybridMultilevel"/>
    <w:tmpl w:val="7B4CAE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C31B6"/>
    <w:multiLevelType w:val="hybridMultilevel"/>
    <w:tmpl w:val="8814FE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C60894"/>
    <w:multiLevelType w:val="multilevel"/>
    <w:tmpl w:val="6E52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C163A3"/>
    <w:multiLevelType w:val="multilevel"/>
    <w:tmpl w:val="419E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4360F9"/>
    <w:multiLevelType w:val="multilevel"/>
    <w:tmpl w:val="DEDE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41819"/>
    <w:multiLevelType w:val="hybridMultilevel"/>
    <w:tmpl w:val="593256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1B"/>
    <w:rsid w:val="00051B0F"/>
    <w:rsid w:val="000C44AB"/>
    <w:rsid w:val="000E3E1B"/>
    <w:rsid w:val="00230B6E"/>
    <w:rsid w:val="00283502"/>
    <w:rsid w:val="002F1CC4"/>
    <w:rsid w:val="0031350A"/>
    <w:rsid w:val="004B7C28"/>
    <w:rsid w:val="004C4C81"/>
    <w:rsid w:val="004E56AB"/>
    <w:rsid w:val="005E3C97"/>
    <w:rsid w:val="0062237F"/>
    <w:rsid w:val="00625D9E"/>
    <w:rsid w:val="006A6855"/>
    <w:rsid w:val="006F2BA3"/>
    <w:rsid w:val="0074096C"/>
    <w:rsid w:val="007B4479"/>
    <w:rsid w:val="007D5E6A"/>
    <w:rsid w:val="008D38A4"/>
    <w:rsid w:val="008E36DB"/>
    <w:rsid w:val="008E62CF"/>
    <w:rsid w:val="00922B92"/>
    <w:rsid w:val="00986440"/>
    <w:rsid w:val="00992A28"/>
    <w:rsid w:val="00AA277E"/>
    <w:rsid w:val="00AC7CEA"/>
    <w:rsid w:val="00B709B5"/>
    <w:rsid w:val="00B82EC9"/>
    <w:rsid w:val="00C1249D"/>
    <w:rsid w:val="00C50DC3"/>
    <w:rsid w:val="00C5111B"/>
    <w:rsid w:val="00CB38A2"/>
    <w:rsid w:val="00DC5367"/>
    <w:rsid w:val="00E161AE"/>
    <w:rsid w:val="00EA7800"/>
    <w:rsid w:val="00F2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35E13"/>
  <w15:chartTrackingRefBased/>
  <w15:docId w15:val="{1087BE23-26B1-344E-8DF1-69685C8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1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1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1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1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1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1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1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1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1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1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1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1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1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1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11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1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1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11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5111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paragraph">
    <w:name w:val="paragraph"/>
    <w:basedOn w:val="Normal"/>
    <w:rsid w:val="005E3C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normaltextrun">
    <w:name w:val="normaltextrun"/>
    <w:basedOn w:val="DefaultParagraphFont"/>
    <w:rsid w:val="005E3C97"/>
  </w:style>
  <w:style w:type="character" w:customStyle="1" w:styleId="eop">
    <w:name w:val="eop"/>
    <w:basedOn w:val="DefaultParagraphFont"/>
    <w:rsid w:val="005E3C97"/>
  </w:style>
  <w:style w:type="character" w:customStyle="1" w:styleId="scxw86858687">
    <w:name w:val="scxw86858687"/>
    <w:basedOn w:val="DefaultParagraphFont"/>
    <w:rsid w:val="005E3C97"/>
  </w:style>
  <w:style w:type="character" w:customStyle="1" w:styleId="ui-provider">
    <w:name w:val="ui-provider"/>
    <w:basedOn w:val="DefaultParagraphFont"/>
    <w:rsid w:val="0031350A"/>
  </w:style>
  <w:style w:type="paragraph" w:styleId="Header">
    <w:name w:val="header"/>
    <w:basedOn w:val="Normal"/>
    <w:link w:val="HeaderChar"/>
    <w:uiPriority w:val="99"/>
    <w:unhideWhenUsed/>
    <w:rsid w:val="006A6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855"/>
  </w:style>
  <w:style w:type="paragraph" w:styleId="Footer">
    <w:name w:val="footer"/>
    <w:basedOn w:val="Normal"/>
    <w:link w:val="FooterChar"/>
    <w:uiPriority w:val="99"/>
    <w:unhideWhenUsed/>
    <w:rsid w:val="006A6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855"/>
  </w:style>
  <w:style w:type="character" w:styleId="Hyperlink">
    <w:name w:val="Hyperlink"/>
    <w:basedOn w:val="DefaultParagraphFont"/>
    <w:uiPriority w:val="99"/>
    <w:semiHidden/>
    <w:unhideWhenUsed/>
    <w:rsid w:val="007D5E6A"/>
    <w:rPr>
      <w:color w:val="0000FF"/>
      <w:u w:val="single"/>
    </w:rPr>
  </w:style>
  <w:style w:type="paragraph" w:styleId="Revision">
    <w:name w:val="Revision"/>
    <w:hidden/>
    <w:uiPriority w:val="99"/>
    <w:semiHidden/>
    <w:rsid w:val="004B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box@torch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ibox@torch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Erikstrup</dc:creator>
  <cp:keywords/>
  <dc:description/>
  <cp:lastModifiedBy>Anbara Khalidi</cp:lastModifiedBy>
  <cp:revision>6</cp:revision>
  <dcterms:created xsi:type="dcterms:W3CDTF">2024-07-18T13:16:00Z</dcterms:created>
  <dcterms:modified xsi:type="dcterms:W3CDTF">2024-07-18T14:34:00Z</dcterms:modified>
</cp:coreProperties>
</file>